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F6D1" w14:textId="64105ABE" w:rsidR="00CD24B7" w:rsidRPr="00CD24B7" w:rsidRDefault="00CD24B7" w:rsidP="00CD24B7">
      <w:pPr>
        <w:rPr>
          <w:b/>
          <w:szCs w:val="24"/>
        </w:rPr>
      </w:pPr>
      <w:r>
        <w:rPr>
          <w:b/>
          <w:szCs w:val="24"/>
        </w:rPr>
        <w:t>NÁVRH</w:t>
      </w:r>
    </w:p>
    <w:p w14:paraId="65404B03" w14:textId="343E06FF" w:rsidR="00CD24B7" w:rsidRDefault="000B699D" w:rsidP="000B699D">
      <w:pPr>
        <w:jc w:val="center"/>
        <w:rPr>
          <w:b/>
          <w:sz w:val="32"/>
          <w:szCs w:val="32"/>
        </w:rPr>
      </w:pPr>
      <w:r w:rsidRPr="00470CAD">
        <w:rPr>
          <w:b/>
          <w:sz w:val="32"/>
          <w:szCs w:val="32"/>
        </w:rPr>
        <w:t>Dodatek č. 1</w:t>
      </w:r>
    </w:p>
    <w:p w14:paraId="7EA2D73E" w14:textId="4A0E47C1" w:rsidR="0055495C" w:rsidRPr="00E54FF6" w:rsidRDefault="000B699D" w:rsidP="0055495C">
      <w:pPr>
        <w:jc w:val="center"/>
        <w:rPr>
          <w:b/>
          <w:sz w:val="32"/>
          <w:szCs w:val="32"/>
        </w:rPr>
      </w:pPr>
      <w:r>
        <w:rPr>
          <w:b/>
          <w:sz w:val="32"/>
          <w:szCs w:val="32"/>
        </w:rPr>
        <w:t>ke s</w:t>
      </w:r>
      <w:r w:rsidR="0055495C" w:rsidRPr="00E54FF6">
        <w:rPr>
          <w:b/>
          <w:sz w:val="32"/>
          <w:szCs w:val="32"/>
        </w:rPr>
        <w:t>mlouv</w:t>
      </w:r>
      <w:r>
        <w:rPr>
          <w:b/>
          <w:sz w:val="32"/>
          <w:szCs w:val="32"/>
        </w:rPr>
        <w:t>ě</w:t>
      </w:r>
      <w:r w:rsidR="0055495C" w:rsidRPr="00E54FF6">
        <w:rPr>
          <w:b/>
          <w:sz w:val="32"/>
          <w:szCs w:val="32"/>
        </w:rPr>
        <w:t xml:space="preserve"> o výkonu funkce</w:t>
      </w:r>
    </w:p>
    <w:p w14:paraId="482852FE" w14:textId="77777777" w:rsidR="0055495C" w:rsidRPr="00E54FF6" w:rsidRDefault="0055495C" w:rsidP="0055495C">
      <w:pPr>
        <w:jc w:val="center"/>
        <w:rPr>
          <w:b/>
          <w:sz w:val="32"/>
          <w:szCs w:val="32"/>
        </w:rPr>
      </w:pPr>
      <w:r w:rsidRPr="00E54FF6">
        <w:rPr>
          <w:b/>
          <w:sz w:val="32"/>
          <w:szCs w:val="32"/>
        </w:rPr>
        <w:t>člena orgánu společnosti</w:t>
      </w:r>
    </w:p>
    <w:p w14:paraId="4E04C2A6" w14:textId="77777777" w:rsidR="0055495C" w:rsidRPr="00E54FF6" w:rsidRDefault="0055495C" w:rsidP="0055495C">
      <w:pPr>
        <w:jc w:val="center"/>
        <w:rPr>
          <w:b/>
          <w:sz w:val="32"/>
          <w:szCs w:val="32"/>
        </w:rPr>
      </w:pPr>
    </w:p>
    <w:p w14:paraId="06A63AF6" w14:textId="0F7C12BE" w:rsidR="0055495C" w:rsidRDefault="000B699D" w:rsidP="000B699D">
      <w:pPr>
        <w:ind w:firstLine="18"/>
        <w:rPr>
          <w:szCs w:val="24"/>
        </w:rPr>
      </w:pPr>
      <w:r>
        <w:rPr>
          <w:szCs w:val="24"/>
        </w:rPr>
        <w:t>Smluvní strany</w:t>
      </w:r>
      <w:r w:rsidR="0055495C" w:rsidRPr="00E54FF6">
        <w:rPr>
          <w:szCs w:val="24"/>
        </w:rPr>
        <w:t xml:space="preserve"> </w:t>
      </w:r>
    </w:p>
    <w:p w14:paraId="116ACD0C" w14:textId="77777777" w:rsidR="0055495C" w:rsidRPr="005A4BF9" w:rsidRDefault="0055495C" w:rsidP="0055495C">
      <w:pPr>
        <w:ind w:firstLine="18"/>
        <w:jc w:val="both"/>
        <w:rPr>
          <w:szCs w:val="24"/>
        </w:rPr>
      </w:pPr>
    </w:p>
    <w:p w14:paraId="4948F1DE" w14:textId="77777777" w:rsidR="0055495C" w:rsidRPr="005A4BF9" w:rsidRDefault="0055495C" w:rsidP="0055495C">
      <w:pPr>
        <w:tabs>
          <w:tab w:val="left" w:pos="0"/>
        </w:tabs>
        <w:contextualSpacing/>
        <w:jc w:val="both"/>
        <w:rPr>
          <w:b/>
          <w:szCs w:val="24"/>
        </w:rPr>
      </w:pPr>
      <w:r w:rsidRPr="005A4BF9">
        <w:rPr>
          <w:b/>
          <w:szCs w:val="24"/>
        </w:rPr>
        <w:t>Metalšrot Tlumačov a.s.</w:t>
      </w:r>
    </w:p>
    <w:p w14:paraId="0E73A772" w14:textId="77777777" w:rsidR="0055495C" w:rsidRPr="005A4BF9" w:rsidRDefault="0055495C" w:rsidP="0055495C">
      <w:pPr>
        <w:rPr>
          <w:rStyle w:val="platne1"/>
          <w:rFonts w:eastAsiaTheme="majorEastAsia"/>
          <w:szCs w:val="24"/>
        </w:rPr>
      </w:pPr>
      <w:r w:rsidRPr="005A4BF9">
        <w:rPr>
          <w:szCs w:val="24"/>
        </w:rPr>
        <w:t>se sídlem Mánesova 510, 763 62 Tlumačov</w:t>
      </w:r>
    </w:p>
    <w:p w14:paraId="05EB7312" w14:textId="77777777" w:rsidR="0055495C" w:rsidRPr="005A4BF9" w:rsidRDefault="0055495C" w:rsidP="0055495C">
      <w:pPr>
        <w:rPr>
          <w:szCs w:val="24"/>
        </w:rPr>
      </w:pPr>
      <w:r w:rsidRPr="005A4BF9">
        <w:rPr>
          <w:rStyle w:val="platne1"/>
          <w:rFonts w:eastAsiaTheme="majorEastAsia"/>
          <w:szCs w:val="24"/>
        </w:rPr>
        <w:t>IČO: 469 01 094</w:t>
      </w:r>
    </w:p>
    <w:p w14:paraId="34AA24EC" w14:textId="77777777" w:rsidR="0055495C" w:rsidRPr="005A4BF9" w:rsidRDefault="0055495C" w:rsidP="0055495C">
      <w:pPr>
        <w:rPr>
          <w:rStyle w:val="platne1"/>
          <w:rFonts w:eastAsiaTheme="majorEastAsia"/>
          <w:szCs w:val="24"/>
        </w:rPr>
      </w:pPr>
      <w:r w:rsidRPr="005A4BF9">
        <w:rPr>
          <w:szCs w:val="24"/>
        </w:rPr>
        <w:t>zapsaná v obchodním rejstříku vedeném Krajským soudem v Brně, oddíl B, vložka 861</w:t>
      </w:r>
    </w:p>
    <w:p w14:paraId="7E575217" w14:textId="77777777" w:rsidR="0055495C" w:rsidRPr="005A4BF9" w:rsidRDefault="0055495C" w:rsidP="0055495C">
      <w:pPr>
        <w:rPr>
          <w:rStyle w:val="platne1"/>
          <w:rFonts w:eastAsiaTheme="majorEastAsia"/>
          <w:szCs w:val="24"/>
        </w:rPr>
      </w:pPr>
      <w:r w:rsidRPr="005A4BF9">
        <w:rPr>
          <w:rStyle w:val="platne1"/>
          <w:rFonts w:eastAsiaTheme="majorEastAsia"/>
          <w:szCs w:val="24"/>
        </w:rPr>
        <w:t xml:space="preserve">zastoupená </w:t>
      </w:r>
      <w:r>
        <w:rPr>
          <w:rStyle w:val="platne1"/>
          <w:rFonts w:eastAsiaTheme="majorEastAsia"/>
          <w:szCs w:val="24"/>
        </w:rPr>
        <w:t>Radimem Šebestou</w:t>
      </w:r>
      <w:r w:rsidRPr="005A4BF9">
        <w:rPr>
          <w:rStyle w:val="platne1"/>
          <w:rFonts w:eastAsiaTheme="majorEastAsia"/>
          <w:szCs w:val="24"/>
        </w:rPr>
        <w:t xml:space="preserve">, </w:t>
      </w:r>
      <w:r>
        <w:rPr>
          <w:rStyle w:val="platne1"/>
          <w:rFonts w:eastAsiaTheme="majorEastAsia"/>
          <w:szCs w:val="24"/>
        </w:rPr>
        <w:t>předsedou</w:t>
      </w:r>
      <w:r w:rsidRPr="005A4BF9">
        <w:rPr>
          <w:rStyle w:val="platne1"/>
          <w:rFonts w:eastAsiaTheme="majorEastAsia"/>
          <w:szCs w:val="24"/>
        </w:rPr>
        <w:t xml:space="preserve"> představenstva</w:t>
      </w:r>
    </w:p>
    <w:p w14:paraId="76F52CD2" w14:textId="48CACE44" w:rsidR="0055495C" w:rsidRPr="005A4BF9" w:rsidRDefault="0055495C" w:rsidP="0055495C">
      <w:pPr>
        <w:rPr>
          <w:rStyle w:val="platne1"/>
          <w:rFonts w:eastAsiaTheme="majorEastAsia"/>
          <w:szCs w:val="24"/>
        </w:rPr>
      </w:pPr>
      <w:r w:rsidRPr="005A4BF9">
        <w:rPr>
          <w:rStyle w:val="platne1"/>
          <w:rFonts w:eastAsiaTheme="majorEastAsia"/>
          <w:szCs w:val="24"/>
        </w:rPr>
        <w:t xml:space="preserve">a     </w:t>
      </w:r>
      <w:r w:rsidR="00CD24B7">
        <w:rPr>
          <w:rStyle w:val="platne1"/>
          <w:rFonts w:eastAsiaTheme="majorEastAsia"/>
          <w:szCs w:val="24"/>
        </w:rPr>
        <w:t>Ing. Liborem Kameníkem, místopředsedou</w:t>
      </w:r>
      <w:r w:rsidRPr="005A4BF9">
        <w:rPr>
          <w:rStyle w:val="platne1"/>
          <w:rFonts w:eastAsiaTheme="majorEastAsia"/>
          <w:szCs w:val="24"/>
        </w:rPr>
        <w:t xml:space="preserve"> představenstva</w:t>
      </w:r>
    </w:p>
    <w:p w14:paraId="36C566DB" w14:textId="77777777" w:rsidR="0055495C" w:rsidRPr="008A039C" w:rsidRDefault="0055495C" w:rsidP="0055495C">
      <w:pPr>
        <w:pStyle w:val="Bezmezer"/>
        <w:rPr>
          <w:szCs w:val="24"/>
        </w:rPr>
      </w:pPr>
    </w:p>
    <w:p w14:paraId="4E07AF0F" w14:textId="77777777" w:rsidR="0055495C" w:rsidRPr="008A039C" w:rsidRDefault="0055495C" w:rsidP="0055495C">
      <w:pPr>
        <w:jc w:val="both"/>
        <w:rPr>
          <w:szCs w:val="24"/>
        </w:rPr>
      </w:pPr>
      <w:r w:rsidRPr="008A039C">
        <w:rPr>
          <w:szCs w:val="24"/>
        </w:rPr>
        <w:t>dále také jako „Společnost“</w:t>
      </w:r>
    </w:p>
    <w:p w14:paraId="17D3A194" w14:textId="77777777" w:rsidR="0055495C" w:rsidRPr="008A039C" w:rsidRDefault="0055495C" w:rsidP="0055495C">
      <w:pPr>
        <w:rPr>
          <w:szCs w:val="24"/>
        </w:rPr>
      </w:pPr>
    </w:p>
    <w:p w14:paraId="2CEA570D" w14:textId="77777777" w:rsidR="0055495C" w:rsidRPr="00E54FF6" w:rsidRDefault="0055495C" w:rsidP="0055495C">
      <w:pPr>
        <w:jc w:val="both"/>
        <w:rPr>
          <w:szCs w:val="24"/>
        </w:rPr>
      </w:pPr>
      <w:r w:rsidRPr="00E54FF6">
        <w:rPr>
          <w:szCs w:val="24"/>
        </w:rPr>
        <w:t>a</w:t>
      </w:r>
    </w:p>
    <w:p w14:paraId="351A4E9D" w14:textId="77777777" w:rsidR="0055495C" w:rsidRPr="00E54FF6" w:rsidRDefault="0055495C" w:rsidP="0055495C">
      <w:pPr>
        <w:jc w:val="both"/>
        <w:rPr>
          <w:szCs w:val="24"/>
        </w:rPr>
      </w:pPr>
    </w:p>
    <w:p w14:paraId="4D469C0D" w14:textId="1143B385" w:rsidR="0055495C" w:rsidRPr="003A5A49" w:rsidRDefault="000B699D" w:rsidP="0055495C">
      <w:pPr>
        <w:jc w:val="both"/>
        <w:rPr>
          <w:iCs/>
          <w:szCs w:val="22"/>
        </w:rPr>
      </w:pPr>
      <w:r>
        <w:rPr>
          <w:b/>
          <w:szCs w:val="24"/>
        </w:rPr>
        <w:t xml:space="preserve">Mgr. Vladimíra </w:t>
      </w:r>
      <w:proofErr w:type="gramStart"/>
      <w:r>
        <w:rPr>
          <w:b/>
          <w:szCs w:val="24"/>
        </w:rPr>
        <w:t>Rouzková</w:t>
      </w:r>
      <w:r w:rsidR="0055495C">
        <w:rPr>
          <w:b/>
          <w:szCs w:val="24"/>
        </w:rPr>
        <w:t>,</w:t>
      </w:r>
      <w:r w:rsidR="0055495C" w:rsidRPr="0015265A">
        <w:rPr>
          <w:b/>
          <w:szCs w:val="24"/>
        </w:rPr>
        <w:t xml:space="preserve"> </w:t>
      </w:r>
      <w:r w:rsidR="0055495C">
        <w:rPr>
          <w:b/>
          <w:szCs w:val="24"/>
        </w:rPr>
        <w:t xml:space="preserve"> </w:t>
      </w:r>
      <w:r w:rsidR="0055495C" w:rsidRPr="003A5A49">
        <w:rPr>
          <w:iCs/>
          <w:szCs w:val="22"/>
        </w:rPr>
        <w:t>nar.</w:t>
      </w:r>
      <w:proofErr w:type="gramEnd"/>
      <w:r w:rsidR="0055495C" w:rsidRPr="003A5A49">
        <w:rPr>
          <w:iCs/>
          <w:szCs w:val="22"/>
        </w:rPr>
        <w:t xml:space="preserve"> </w:t>
      </w:r>
      <w:r>
        <w:rPr>
          <w:iCs/>
          <w:szCs w:val="22"/>
        </w:rPr>
        <w:t>4.1.1968</w:t>
      </w:r>
    </w:p>
    <w:p w14:paraId="28DD6F59" w14:textId="1CD0A602" w:rsidR="0055495C" w:rsidRPr="00AB7F23" w:rsidRDefault="0055495C" w:rsidP="0055495C">
      <w:pPr>
        <w:jc w:val="both"/>
        <w:rPr>
          <w:iCs/>
          <w:szCs w:val="24"/>
        </w:rPr>
      </w:pPr>
      <w:r w:rsidRPr="00AB7F23">
        <w:rPr>
          <w:iCs/>
          <w:szCs w:val="22"/>
        </w:rPr>
        <w:t xml:space="preserve">bytem </w:t>
      </w:r>
      <w:r w:rsidR="00AB7F23" w:rsidRPr="00AB7F23">
        <w:rPr>
          <w:snapToGrid w:val="0"/>
        </w:rPr>
        <w:t>M</w:t>
      </w:r>
      <w:r w:rsidR="000B699D">
        <w:rPr>
          <w:snapToGrid w:val="0"/>
        </w:rPr>
        <w:t>artina kříže 898/10</w:t>
      </w:r>
      <w:r w:rsidRPr="00AB7F23">
        <w:rPr>
          <w:iCs/>
          <w:szCs w:val="22"/>
        </w:rPr>
        <w:t>, Líšeň, 628 00 Brno</w:t>
      </w:r>
    </w:p>
    <w:p w14:paraId="52056DE4" w14:textId="77777777" w:rsidR="0055495C" w:rsidRPr="00E54FF6" w:rsidRDefault="0055495C" w:rsidP="0055495C">
      <w:pPr>
        <w:jc w:val="both"/>
        <w:rPr>
          <w:szCs w:val="24"/>
        </w:rPr>
      </w:pPr>
      <w:r w:rsidRPr="00AB7F23">
        <w:rPr>
          <w:szCs w:val="24"/>
        </w:rPr>
        <w:t>dále</w:t>
      </w:r>
      <w:r w:rsidRPr="00E54FF6">
        <w:rPr>
          <w:szCs w:val="24"/>
        </w:rPr>
        <w:t xml:space="preserve"> také jako „Člen DR“</w:t>
      </w:r>
    </w:p>
    <w:p w14:paraId="3555A563" w14:textId="77777777" w:rsidR="0055495C" w:rsidRPr="00E54FF6" w:rsidRDefault="0055495C" w:rsidP="0055495C">
      <w:pPr>
        <w:jc w:val="both"/>
        <w:rPr>
          <w:szCs w:val="24"/>
        </w:rPr>
      </w:pPr>
    </w:p>
    <w:p w14:paraId="31B68D79" w14:textId="77777777" w:rsidR="0055495C" w:rsidRPr="00E54FF6" w:rsidRDefault="0055495C" w:rsidP="0055495C">
      <w:pPr>
        <w:jc w:val="both"/>
        <w:rPr>
          <w:szCs w:val="24"/>
        </w:rPr>
      </w:pPr>
      <w:r w:rsidRPr="00E54FF6">
        <w:rPr>
          <w:szCs w:val="24"/>
        </w:rPr>
        <w:t>dále společně označováni také jako „smluvní strany“</w:t>
      </w:r>
    </w:p>
    <w:p w14:paraId="435E31E0" w14:textId="77777777" w:rsidR="0055495C" w:rsidRDefault="0055495C" w:rsidP="0055495C">
      <w:pPr>
        <w:jc w:val="both"/>
        <w:rPr>
          <w:szCs w:val="24"/>
        </w:rPr>
      </w:pPr>
    </w:p>
    <w:p w14:paraId="52BFC1E5" w14:textId="46205CA8" w:rsidR="000B699D" w:rsidRPr="00470CAD" w:rsidRDefault="000B699D" w:rsidP="000B699D">
      <w:pPr>
        <w:rPr>
          <w:szCs w:val="24"/>
        </w:rPr>
      </w:pPr>
      <w:r w:rsidRPr="00470CAD">
        <w:rPr>
          <w:szCs w:val="24"/>
        </w:rPr>
        <w:t xml:space="preserve">uzavřely </w:t>
      </w:r>
      <w:r>
        <w:rPr>
          <w:szCs w:val="24"/>
        </w:rPr>
        <w:t xml:space="preserve">na základě volby </w:t>
      </w:r>
      <w:r>
        <w:rPr>
          <w:szCs w:val="24"/>
        </w:rPr>
        <w:t xml:space="preserve">Mgr. Vladimíry </w:t>
      </w:r>
      <w:proofErr w:type="spellStart"/>
      <w:proofErr w:type="gramStart"/>
      <w:r>
        <w:rPr>
          <w:szCs w:val="24"/>
        </w:rPr>
        <w:t>Rouzkové</w:t>
      </w:r>
      <w:proofErr w:type="spellEnd"/>
      <w:r>
        <w:rPr>
          <w:szCs w:val="24"/>
        </w:rPr>
        <w:t xml:space="preserve">  </w:t>
      </w:r>
      <w:r>
        <w:rPr>
          <w:szCs w:val="24"/>
        </w:rPr>
        <w:t>do</w:t>
      </w:r>
      <w:proofErr w:type="gramEnd"/>
      <w:r>
        <w:rPr>
          <w:szCs w:val="24"/>
        </w:rPr>
        <w:t xml:space="preserve"> funkce člena </w:t>
      </w:r>
      <w:r>
        <w:rPr>
          <w:szCs w:val="24"/>
        </w:rPr>
        <w:t>dozorčí rady</w:t>
      </w:r>
      <w:r>
        <w:rPr>
          <w:szCs w:val="24"/>
        </w:rPr>
        <w:t xml:space="preserve"> Společnosti dne 20.6.202</w:t>
      </w:r>
      <w:r w:rsidR="00707B59">
        <w:rPr>
          <w:szCs w:val="24"/>
        </w:rPr>
        <w:t>4</w:t>
      </w:r>
      <w:r>
        <w:rPr>
          <w:szCs w:val="24"/>
        </w:rPr>
        <w:t xml:space="preserve"> téhož </w:t>
      </w:r>
      <w:proofErr w:type="gramStart"/>
      <w:r>
        <w:rPr>
          <w:szCs w:val="24"/>
        </w:rPr>
        <w:t>dne  s</w:t>
      </w:r>
      <w:r w:rsidRPr="00470CAD">
        <w:rPr>
          <w:szCs w:val="24"/>
        </w:rPr>
        <w:t>mlouvu</w:t>
      </w:r>
      <w:proofErr w:type="gramEnd"/>
      <w:r w:rsidRPr="00470CAD">
        <w:rPr>
          <w:szCs w:val="24"/>
        </w:rPr>
        <w:t xml:space="preserve"> o výkonu funkce člena orgánu společnosti</w:t>
      </w:r>
      <w:r>
        <w:rPr>
          <w:szCs w:val="24"/>
        </w:rPr>
        <w:t xml:space="preserve">. </w:t>
      </w:r>
      <w:r w:rsidR="00072DEC">
        <w:rPr>
          <w:szCs w:val="24"/>
        </w:rPr>
        <w:t>Tímto dodatkem, se kterým vyslovila souhlas valná hromada Společnosti dne 29.6.2026</w:t>
      </w:r>
      <w:proofErr w:type="gramStart"/>
      <w:r w:rsidR="00072DEC">
        <w:rPr>
          <w:szCs w:val="24"/>
        </w:rPr>
        <w:t>,  dochází</w:t>
      </w:r>
      <w:proofErr w:type="gramEnd"/>
      <w:r w:rsidR="00072DEC">
        <w:rPr>
          <w:szCs w:val="24"/>
        </w:rPr>
        <w:t xml:space="preserve"> ke zvýšení </w:t>
      </w:r>
      <w:r w:rsidR="00CF78A8">
        <w:rPr>
          <w:szCs w:val="24"/>
        </w:rPr>
        <w:t>odměn</w:t>
      </w:r>
      <w:r w:rsidR="00072DEC">
        <w:rPr>
          <w:szCs w:val="24"/>
        </w:rPr>
        <w:t>y</w:t>
      </w:r>
      <w:r w:rsidR="00CF78A8">
        <w:rPr>
          <w:szCs w:val="24"/>
        </w:rPr>
        <w:t xml:space="preserve"> za výkon funkce člena DR</w:t>
      </w:r>
      <w:r w:rsidR="00072DEC">
        <w:rPr>
          <w:szCs w:val="24"/>
        </w:rPr>
        <w:t xml:space="preserve"> </w:t>
      </w:r>
      <w:r w:rsidR="00CF78A8">
        <w:rPr>
          <w:szCs w:val="24"/>
        </w:rPr>
        <w:t xml:space="preserve">a </w:t>
      </w:r>
      <w:r>
        <w:rPr>
          <w:szCs w:val="24"/>
        </w:rPr>
        <w:t xml:space="preserve">z </w:t>
      </w:r>
      <w:r w:rsidRPr="00470CAD">
        <w:rPr>
          <w:szCs w:val="24"/>
        </w:rPr>
        <w:t xml:space="preserve">důvodu </w:t>
      </w:r>
      <w:proofErr w:type="gramStart"/>
      <w:r w:rsidRPr="00470CAD">
        <w:rPr>
          <w:szCs w:val="24"/>
        </w:rPr>
        <w:t>přehlednosti</w:t>
      </w:r>
      <w:r>
        <w:rPr>
          <w:szCs w:val="24"/>
        </w:rPr>
        <w:t xml:space="preserve"> </w:t>
      </w:r>
      <w:r w:rsidR="00072DEC">
        <w:rPr>
          <w:szCs w:val="24"/>
        </w:rPr>
        <w:t xml:space="preserve"> a</w:t>
      </w:r>
      <w:proofErr w:type="gramEnd"/>
      <w:r w:rsidR="00072DEC">
        <w:rPr>
          <w:szCs w:val="24"/>
        </w:rPr>
        <w:t xml:space="preserve"> </w:t>
      </w:r>
      <w:proofErr w:type="gramStart"/>
      <w:r w:rsidR="00072DEC">
        <w:rPr>
          <w:szCs w:val="24"/>
        </w:rPr>
        <w:t>uvedení  smlouvy</w:t>
      </w:r>
      <w:proofErr w:type="gramEnd"/>
      <w:r w:rsidR="00072DEC">
        <w:rPr>
          <w:szCs w:val="24"/>
        </w:rPr>
        <w:t xml:space="preserve"> do souladu se zněním smluv pro ostatní nově zvolené členy DR je vyhlašováno následující </w:t>
      </w:r>
      <w:bookmarkStart w:id="0" w:name="_Hlk221703339"/>
      <w:r>
        <w:rPr>
          <w:szCs w:val="24"/>
        </w:rPr>
        <w:t>úplné znění s</w:t>
      </w:r>
      <w:r w:rsidRPr="00470CAD">
        <w:rPr>
          <w:szCs w:val="24"/>
        </w:rPr>
        <w:t>mlouvy o výkonu funkce</w:t>
      </w:r>
      <w:bookmarkEnd w:id="0"/>
      <w:r w:rsidR="00072DEC">
        <w:rPr>
          <w:szCs w:val="24"/>
        </w:rPr>
        <w:t>:</w:t>
      </w:r>
      <w:r>
        <w:rPr>
          <w:szCs w:val="24"/>
        </w:rPr>
        <w:t xml:space="preserve"> </w:t>
      </w:r>
    </w:p>
    <w:p w14:paraId="7FBD4682" w14:textId="77777777" w:rsidR="000B699D" w:rsidRDefault="000B699D" w:rsidP="0055495C">
      <w:pPr>
        <w:jc w:val="both"/>
        <w:rPr>
          <w:szCs w:val="24"/>
        </w:rPr>
      </w:pPr>
    </w:p>
    <w:p w14:paraId="07CCB170" w14:textId="77777777" w:rsidR="000B699D" w:rsidRPr="00E54FF6" w:rsidRDefault="000B699D" w:rsidP="0055495C">
      <w:pPr>
        <w:jc w:val="both"/>
        <w:rPr>
          <w:szCs w:val="24"/>
        </w:rPr>
      </w:pPr>
    </w:p>
    <w:p w14:paraId="61F6D2B6" w14:textId="77777777" w:rsidR="00CD24B7" w:rsidRPr="00E54FF6" w:rsidRDefault="00CD24B7" w:rsidP="00CD24B7">
      <w:pPr>
        <w:jc w:val="center"/>
        <w:rPr>
          <w:b/>
          <w:szCs w:val="24"/>
        </w:rPr>
      </w:pPr>
      <w:r w:rsidRPr="00E54FF6">
        <w:rPr>
          <w:b/>
          <w:szCs w:val="24"/>
        </w:rPr>
        <w:t>I.</w:t>
      </w:r>
    </w:p>
    <w:p w14:paraId="54FE8D06" w14:textId="77777777" w:rsidR="00CD24B7" w:rsidRPr="00E54FF6" w:rsidRDefault="00CD24B7" w:rsidP="00CD24B7">
      <w:pPr>
        <w:jc w:val="center"/>
        <w:rPr>
          <w:szCs w:val="24"/>
        </w:rPr>
      </w:pPr>
      <w:r w:rsidRPr="00E54FF6">
        <w:rPr>
          <w:b/>
          <w:szCs w:val="24"/>
        </w:rPr>
        <w:t>Předmět smlouvy</w:t>
      </w:r>
    </w:p>
    <w:p w14:paraId="4474F127" w14:textId="77777777" w:rsidR="00CD24B7" w:rsidRPr="00DD5593" w:rsidRDefault="00CD24B7" w:rsidP="00CD24B7">
      <w:pPr>
        <w:jc w:val="both"/>
        <w:rPr>
          <w:szCs w:val="24"/>
        </w:rPr>
      </w:pPr>
    </w:p>
    <w:p w14:paraId="55543411" w14:textId="67169D5F" w:rsidR="00CD24B7" w:rsidRDefault="00CD24B7" w:rsidP="00CD24B7">
      <w:pPr>
        <w:numPr>
          <w:ilvl w:val="0"/>
          <w:numId w:val="2"/>
        </w:numPr>
        <w:jc w:val="both"/>
        <w:rPr>
          <w:szCs w:val="24"/>
        </w:rPr>
      </w:pPr>
      <w:r w:rsidRPr="00DD5593">
        <w:rPr>
          <w:szCs w:val="24"/>
        </w:rPr>
        <w:t xml:space="preserve">Smluvní strany shodně prohlašují, </w:t>
      </w:r>
      <w:r w:rsidRPr="001F2D43">
        <w:rPr>
          <w:szCs w:val="24"/>
        </w:rPr>
        <w:t>že rozhodnutím valné hromady</w:t>
      </w:r>
      <w:r>
        <w:rPr>
          <w:szCs w:val="22"/>
        </w:rPr>
        <w:t xml:space="preserve">, </w:t>
      </w:r>
      <w:proofErr w:type="gramStart"/>
      <w:r>
        <w:rPr>
          <w:szCs w:val="22"/>
        </w:rPr>
        <w:t xml:space="preserve">učiněným </w:t>
      </w:r>
      <w:r w:rsidRPr="00DD5593">
        <w:rPr>
          <w:szCs w:val="24"/>
        </w:rPr>
        <w:t xml:space="preserve"> dne</w:t>
      </w:r>
      <w:proofErr w:type="gramEnd"/>
      <w:r w:rsidRPr="00DD5593">
        <w:rPr>
          <w:szCs w:val="24"/>
        </w:rPr>
        <w:t xml:space="preserve"> </w:t>
      </w:r>
      <w:r>
        <w:rPr>
          <w:szCs w:val="24"/>
        </w:rPr>
        <w:t>2</w:t>
      </w:r>
      <w:r w:rsidR="00072DEC">
        <w:rPr>
          <w:szCs w:val="24"/>
        </w:rPr>
        <w:t>0.6.2024</w:t>
      </w:r>
      <w:r>
        <w:rPr>
          <w:szCs w:val="24"/>
        </w:rPr>
        <w:t>,</w:t>
      </w:r>
      <w:r w:rsidRPr="00DD5593">
        <w:rPr>
          <w:szCs w:val="24"/>
        </w:rPr>
        <w:t xml:space="preserve"> byl</w:t>
      </w:r>
      <w:r w:rsidR="00072DEC">
        <w:rPr>
          <w:szCs w:val="24"/>
        </w:rPr>
        <w:t>a Mgr. Vladimíra Rouzková</w:t>
      </w:r>
      <w:r>
        <w:rPr>
          <w:szCs w:val="24"/>
        </w:rPr>
        <w:t xml:space="preserve"> z</w:t>
      </w:r>
      <w:r w:rsidRPr="00E54FF6">
        <w:rPr>
          <w:szCs w:val="24"/>
        </w:rPr>
        <w:t>volen</w:t>
      </w:r>
      <w:r w:rsidR="00072DEC">
        <w:rPr>
          <w:szCs w:val="24"/>
        </w:rPr>
        <w:t>a</w:t>
      </w:r>
      <w:r w:rsidRPr="00E54FF6">
        <w:rPr>
          <w:szCs w:val="24"/>
        </w:rPr>
        <w:t xml:space="preserve"> členem dozorčí rady Společnosti</w:t>
      </w:r>
      <w:r>
        <w:rPr>
          <w:szCs w:val="24"/>
        </w:rPr>
        <w:t xml:space="preserve"> a od tohoto data tedy vykonává funkci člena dozorčí rady</w:t>
      </w:r>
      <w:r w:rsidRPr="00E54FF6">
        <w:rPr>
          <w:szCs w:val="24"/>
        </w:rPr>
        <w:t xml:space="preserve"> (dále také jako „Funkce“). </w:t>
      </w:r>
    </w:p>
    <w:p w14:paraId="2FD41B69" w14:textId="77777777" w:rsidR="00CD24B7" w:rsidRPr="00E54FF6" w:rsidRDefault="00CD24B7" w:rsidP="00CD24B7">
      <w:pPr>
        <w:jc w:val="both"/>
        <w:rPr>
          <w:szCs w:val="24"/>
        </w:rPr>
      </w:pPr>
    </w:p>
    <w:p w14:paraId="772C4908" w14:textId="013F42F0" w:rsidR="00CD24B7" w:rsidRPr="00E54FF6" w:rsidRDefault="00CD24B7" w:rsidP="00CD24B7">
      <w:pPr>
        <w:numPr>
          <w:ilvl w:val="0"/>
          <w:numId w:val="2"/>
        </w:numPr>
        <w:jc w:val="both"/>
        <w:rPr>
          <w:szCs w:val="24"/>
        </w:rPr>
      </w:pPr>
      <w:r w:rsidRPr="00E54FF6">
        <w:rPr>
          <w:szCs w:val="24"/>
        </w:rPr>
        <w:t xml:space="preserve">S odkazem na </w:t>
      </w:r>
      <w:proofErr w:type="spellStart"/>
      <w:r w:rsidRPr="00E54FF6">
        <w:rPr>
          <w:szCs w:val="24"/>
        </w:rPr>
        <w:t>ust</w:t>
      </w:r>
      <w:proofErr w:type="spellEnd"/>
      <w:r w:rsidRPr="00E54FF6">
        <w:rPr>
          <w:szCs w:val="24"/>
        </w:rPr>
        <w:t xml:space="preserve">. § 59 a násl. zákona č. 90/2012 Sb., o obchodních korporacích (dále jen „ZOK“) a s přiměřeným použitím </w:t>
      </w:r>
      <w:proofErr w:type="spellStart"/>
      <w:r w:rsidRPr="00E54FF6">
        <w:rPr>
          <w:szCs w:val="24"/>
        </w:rPr>
        <w:t>ust</w:t>
      </w:r>
      <w:proofErr w:type="spellEnd"/>
      <w:r w:rsidRPr="00E54FF6">
        <w:rPr>
          <w:szCs w:val="24"/>
        </w:rPr>
        <w:t>. § 2430 a násl. zákona č. 89/2012 Sb., občanského zákoníku (dále jen „OZ“) v platném znění, upravuje tato smlouva vzájemná práva a povinnosti mezi členem dozorčí rady a Společností.</w:t>
      </w:r>
    </w:p>
    <w:p w14:paraId="78FAB974" w14:textId="77777777" w:rsidR="00CD24B7" w:rsidRPr="00E54FF6" w:rsidRDefault="00CD24B7" w:rsidP="00CD24B7">
      <w:pPr>
        <w:jc w:val="both"/>
        <w:rPr>
          <w:szCs w:val="24"/>
        </w:rPr>
      </w:pPr>
    </w:p>
    <w:p w14:paraId="45A99997" w14:textId="77777777" w:rsidR="00CD24B7" w:rsidRPr="00E54FF6" w:rsidRDefault="00CD24B7" w:rsidP="00CD24B7">
      <w:pPr>
        <w:numPr>
          <w:ilvl w:val="0"/>
          <w:numId w:val="2"/>
        </w:numPr>
        <w:jc w:val="both"/>
        <w:rPr>
          <w:szCs w:val="24"/>
        </w:rPr>
      </w:pPr>
      <w:r w:rsidRPr="00E54FF6">
        <w:rPr>
          <w:szCs w:val="24"/>
        </w:rPr>
        <w:t xml:space="preserve">Člen DR </w:t>
      </w:r>
      <w:r w:rsidRPr="00143BDB">
        <w:rPr>
          <w:szCs w:val="24"/>
        </w:rPr>
        <w:t xml:space="preserve">prohlašuje, že přijal volbu do Funkce bez výhrad, že jsou </w:t>
      </w:r>
      <w:r w:rsidRPr="00E54FF6">
        <w:rPr>
          <w:szCs w:val="24"/>
        </w:rPr>
        <w:t>mu známa práva a povinnosti stanovené právními předpisy a stanovami Společnosti pro výkon Funkce či s výkonem Funkce spojené a zavazuje se Funkci vykonávat v plném souladu s těmito právními předpisy, stanovami, rozhodnutími valné hromady, jakož i s touto smlouvou.</w:t>
      </w:r>
    </w:p>
    <w:p w14:paraId="167618D7" w14:textId="77777777" w:rsidR="00CD24B7" w:rsidRPr="00E54FF6" w:rsidRDefault="00CD24B7" w:rsidP="00CD24B7">
      <w:pPr>
        <w:rPr>
          <w:szCs w:val="24"/>
        </w:rPr>
      </w:pPr>
    </w:p>
    <w:p w14:paraId="5F79C04A" w14:textId="444462F2" w:rsidR="00CD24B7" w:rsidRPr="00CF0A22" w:rsidRDefault="00CD24B7" w:rsidP="00CF0A22">
      <w:pPr>
        <w:numPr>
          <w:ilvl w:val="0"/>
          <w:numId w:val="2"/>
        </w:numPr>
        <w:jc w:val="both"/>
        <w:rPr>
          <w:szCs w:val="24"/>
        </w:rPr>
      </w:pPr>
      <w:r w:rsidRPr="00E54FF6">
        <w:rPr>
          <w:szCs w:val="24"/>
        </w:rPr>
        <w:lastRenderedPageBreak/>
        <w:t>Člen DR prohlašuje, že je plně způsobilý k výkonu Funkce, tedy že:</w:t>
      </w:r>
    </w:p>
    <w:p w14:paraId="5CD2D2D0" w14:textId="29B627A5" w:rsidR="00CD24B7" w:rsidRPr="00E54FF6" w:rsidRDefault="00CD24B7" w:rsidP="00CD24B7">
      <w:pPr>
        <w:numPr>
          <w:ilvl w:val="0"/>
          <w:numId w:val="3"/>
        </w:numPr>
        <w:jc w:val="both"/>
        <w:rPr>
          <w:szCs w:val="24"/>
        </w:rPr>
      </w:pPr>
      <w:r w:rsidRPr="00E54FF6">
        <w:rPr>
          <w:szCs w:val="24"/>
        </w:rPr>
        <w:t>je plně svéprávný</w:t>
      </w:r>
      <w:r w:rsidR="003C3F34">
        <w:rPr>
          <w:szCs w:val="24"/>
        </w:rPr>
        <w:t>;</w:t>
      </w:r>
    </w:p>
    <w:p w14:paraId="1EEE600A" w14:textId="4C1BBE41" w:rsidR="00CD24B7" w:rsidRDefault="00CD24B7" w:rsidP="00CD24B7">
      <w:pPr>
        <w:numPr>
          <w:ilvl w:val="0"/>
          <w:numId w:val="3"/>
        </w:numPr>
        <w:jc w:val="both"/>
        <w:rPr>
          <w:szCs w:val="24"/>
        </w:rPr>
      </w:pPr>
      <w:r w:rsidRPr="00E54FF6">
        <w:rPr>
          <w:szCs w:val="24"/>
        </w:rPr>
        <w:t>je bezúhonný</w:t>
      </w:r>
      <w:r w:rsidR="003C3F34">
        <w:rPr>
          <w:szCs w:val="24"/>
        </w:rPr>
        <w:t>;</w:t>
      </w:r>
    </w:p>
    <w:p w14:paraId="39E71761" w14:textId="07F03814" w:rsidR="00CD24B7" w:rsidRDefault="00CD24B7" w:rsidP="00CD24B7">
      <w:pPr>
        <w:numPr>
          <w:ilvl w:val="0"/>
          <w:numId w:val="3"/>
        </w:numPr>
        <w:jc w:val="both"/>
        <w:rPr>
          <w:szCs w:val="24"/>
        </w:rPr>
      </w:pPr>
      <w:r w:rsidRPr="00EC13DB">
        <w:rPr>
          <w:szCs w:val="24"/>
        </w:rPr>
        <w:t xml:space="preserve">splňuje podmínky provozování živnosti podle § 6 zák. č. 455/1991 Sb., o živnostenském podnikání, ve znění pozdějších předpisů, a nenastala u něj skutečnost, jež je překážkou provozování živnosti dle § 8 </w:t>
      </w:r>
      <w:proofErr w:type="spellStart"/>
      <w:r w:rsidRPr="00EC13DB">
        <w:rPr>
          <w:szCs w:val="24"/>
        </w:rPr>
        <w:t>zák.č</w:t>
      </w:r>
      <w:proofErr w:type="spellEnd"/>
      <w:r w:rsidRPr="00EC13DB">
        <w:rPr>
          <w:szCs w:val="24"/>
        </w:rPr>
        <w:t>. 455/1991 Sb. o živnostenském podnikání</w:t>
      </w:r>
      <w:r w:rsidR="003C3F34">
        <w:rPr>
          <w:szCs w:val="24"/>
        </w:rPr>
        <w:t>;</w:t>
      </w:r>
    </w:p>
    <w:p w14:paraId="7178C378" w14:textId="56C1C1C8" w:rsidR="00CD24B7" w:rsidRPr="00EC13DB" w:rsidRDefault="00CD24B7" w:rsidP="00CD24B7">
      <w:pPr>
        <w:numPr>
          <w:ilvl w:val="0"/>
          <w:numId w:val="3"/>
        </w:numPr>
        <w:jc w:val="both"/>
        <w:rPr>
          <w:szCs w:val="24"/>
        </w:rPr>
      </w:pPr>
      <w:r w:rsidRPr="00E31AB0">
        <w:t>není u něj dána překážka výkonu funkce statutárního orgánu dle</w:t>
      </w:r>
      <w:r w:rsidR="003C3F34">
        <w:t xml:space="preserve"> OZ</w:t>
      </w:r>
      <w:r w:rsidRPr="00E31AB0">
        <w:t xml:space="preserve">, resp. nenastaly u něj skutečnosti zejména dle § 153 citovaného </w:t>
      </w:r>
      <w:r w:rsidR="003C3F34">
        <w:t>OZ;</w:t>
      </w:r>
    </w:p>
    <w:p w14:paraId="40EFCDA0" w14:textId="77777777" w:rsidR="00CD24B7" w:rsidRPr="00EC13DB" w:rsidRDefault="00CD24B7" w:rsidP="00CD24B7">
      <w:pPr>
        <w:numPr>
          <w:ilvl w:val="0"/>
          <w:numId w:val="3"/>
        </w:numPr>
        <w:jc w:val="both"/>
        <w:rPr>
          <w:szCs w:val="24"/>
        </w:rPr>
      </w:pPr>
      <w:r w:rsidRPr="00E31AB0">
        <w:t>není u něj dána překážka výkonu funkce spočívající v existenci pravomocného rozhodnutí orgánu veřejné moci (orgánu ČR, jiného členského státu EU nebo státu Evropského hospodářského prostoru nebo mezinárodní organizace), kterým je uložen zákaz výkonu funkce člena řídícího, kontrolního nebo správního orgánu právnické osoby nebo zákaz vykonávat činnost související s podnikáním v oboru činnosti, který odpovídá předmětu podnikání nebo činnosti Společnosti;</w:t>
      </w:r>
    </w:p>
    <w:p w14:paraId="4AB056DB" w14:textId="77777777" w:rsidR="00CD24B7" w:rsidRPr="00EC13DB" w:rsidRDefault="00CD24B7" w:rsidP="00CD24B7">
      <w:pPr>
        <w:numPr>
          <w:ilvl w:val="0"/>
          <w:numId w:val="3"/>
        </w:numPr>
        <w:jc w:val="both"/>
        <w:rPr>
          <w:szCs w:val="24"/>
        </w:rPr>
      </w:pPr>
      <w:r w:rsidRPr="00E31AB0">
        <w:t xml:space="preserve">není u něj dána překážka výkonu funkce spočívající v existenci pravomocného rozhodnutí orgánu veřejné moci </w:t>
      </w:r>
      <w:r w:rsidRPr="00EC13DB">
        <w:rPr>
          <w:shd w:val="clear" w:color="auto" w:fill="FDFDFD"/>
        </w:rPr>
        <w:t>jiného státu z důvodů obdobných pro jeho uložení v České republice</w:t>
      </w:r>
      <w:r w:rsidRPr="00E31AB0">
        <w:t>, kterým je uložen zákaz výkonu funkce člena řídícího, kontrolního nebo správního orgánu právnické osoby nebo zákaz výkonu činnosti související s podnikáním v oboru činnosti, který odpovídá předmětu podnikání nebo činnosti Společnosti;</w:t>
      </w:r>
    </w:p>
    <w:p w14:paraId="6A00E054" w14:textId="51A3CD70" w:rsidR="00CD24B7" w:rsidRPr="00EC13DB" w:rsidRDefault="00CD24B7" w:rsidP="00CD24B7">
      <w:pPr>
        <w:numPr>
          <w:ilvl w:val="0"/>
          <w:numId w:val="3"/>
        </w:numPr>
        <w:jc w:val="both"/>
        <w:rPr>
          <w:szCs w:val="24"/>
        </w:rPr>
      </w:pPr>
      <w:r w:rsidRPr="00E31AB0">
        <w:t xml:space="preserve">není u něj dána </w:t>
      </w:r>
      <w:proofErr w:type="gramStart"/>
      <w:r w:rsidRPr="00E31AB0">
        <w:t>překážka  výkonu</w:t>
      </w:r>
      <w:proofErr w:type="gramEnd"/>
      <w:r w:rsidRPr="00E31AB0">
        <w:t xml:space="preserve"> funkce spočívající v existenci pravomocného odsuzujícího rozsudku za taxativně vymezené trestné činy (§ 46/1 písm. c) </w:t>
      </w:r>
      <w:r>
        <w:t xml:space="preserve"> ZOK</w:t>
      </w:r>
      <w:r w:rsidRPr="00E31AB0">
        <w:t xml:space="preserve">); </w:t>
      </w:r>
    </w:p>
    <w:p w14:paraId="3EAAEF60" w14:textId="25A40E31" w:rsidR="00CD24B7" w:rsidRPr="00EC13DB" w:rsidRDefault="00CD24B7" w:rsidP="00CD24B7">
      <w:pPr>
        <w:numPr>
          <w:ilvl w:val="0"/>
          <w:numId w:val="3"/>
        </w:numPr>
        <w:jc w:val="both"/>
        <w:rPr>
          <w:szCs w:val="24"/>
        </w:rPr>
      </w:pPr>
      <w:r w:rsidRPr="00E31AB0">
        <w:t>není u něj dána překážka výkonu funkce spočívající v existenci rozhodnutí o prohlášení konkursu na</w:t>
      </w:r>
      <w:r>
        <w:t xml:space="preserve"> jeho</w:t>
      </w:r>
      <w:r w:rsidRPr="00E31AB0">
        <w:t xml:space="preserve"> majetek (vydané v ČR nebo obdobné rozhodnutí orgánu veřejné moci jiného státu);</w:t>
      </w:r>
      <w:r>
        <w:t xml:space="preserve"> a</w:t>
      </w:r>
    </w:p>
    <w:p w14:paraId="3EAE0F31" w14:textId="77777777" w:rsidR="00CD24B7" w:rsidRPr="00EC13DB" w:rsidRDefault="00CD24B7" w:rsidP="00CD24B7">
      <w:pPr>
        <w:numPr>
          <w:ilvl w:val="0"/>
          <w:numId w:val="3"/>
        </w:numPr>
        <w:jc w:val="both"/>
        <w:rPr>
          <w:szCs w:val="24"/>
        </w:rPr>
      </w:pPr>
      <w:r w:rsidRPr="005B3717">
        <w:t>nebylo soudem rozhodnuto o jeho vyloučení z </w:t>
      </w:r>
      <w:proofErr w:type="gramStart"/>
      <w:r w:rsidRPr="005B3717">
        <w:t>výkonu  funkce</w:t>
      </w:r>
      <w:proofErr w:type="gramEnd"/>
      <w:r w:rsidRPr="005B3717">
        <w:t xml:space="preserve"> statutárního orgánu dle </w:t>
      </w:r>
      <w:proofErr w:type="spellStart"/>
      <w:r w:rsidRPr="005B3717">
        <w:t>ust</w:t>
      </w:r>
      <w:proofErr w:type="spellEnd"/>
      <w:r w:rsidRPr="005B3717">
        <w:t>. § 63 a násl. ZOK.</w:t>
      </w:r>
    </w:p>
    <w:p w14:paraId="3689920F" w14:textId="77777777" w:rsidR="00CD24B7" w:rsidRPr="00E54FF6" w:rsidRDefault="00CD24B7" w:rsidP="00CD24B7">
      <w:pPr>
        <w:jc w:val="both"/>
        <w:rPr>
          <w:szCs w:val="24"/>
        </w:rPr>
      </w:pPr>
    </w:p>
    <w:p w14:paraId="56B51952" w14:textId="0C54E7C7" w:rsidR="00CD24B7" w:rsidRDefault="00CD24B7" w:rsidP="00CD24B7">
      <w:pPr>
        <w:numPr>
          <w:ilvl w:val="0"/>
          <w:numId w:val="2"/>
        </w:numPr>
        <w:jc w:val="both"/>
        <w:rPr>
          <w:szCs w:val="24"/>
        </w:rPr>
      </w:pPr>
      <w:r w:rsidRPr="00E54FF6">
        <w:rPr>
          <w:szCs w:val="24"/>
        </w:rPr>
        <w:t>Člen DR prohlašuje, že u něj nenastala a ani není dána žádná ze skutečností, která by představovala porušení zákazu konkurence</w:t>
      </w:r>
      <w:r w:rsidR="003C3F34">
        <w:rPr>
          <w:szCs w:val="24"/>
        </w:rPr>
        <w:t xml:space="preserve"> dle</w:t>
      </w:r>
      <w:r w:rsidRPr="00E54FF6">
        <w:rPr>
          <w:szCs w:val="24"/>
        </w:rPr>
        <w:t xml:space="preserve"> ustanovení § 451 a násl. ZOK</w:t>
      </w:r>
      <w:r>
        <w:rPr>
          <w:szCs w:val="24"/>
        </w:rPr>
        <w:t xml:space="preserve"> </w:t>
      </w:r>
      <w:r w:rsidRPr="00E54FF6">
        <w:rPr>
          <w:szCs w:val="24"/>
        </w:rPr>
        <w:t xml:space="preserve">a stanov </w:t>
      </w:r>
      <w:r>
        <w:rPr>
          <w:szCs w:val="24"/>
        </w:rPr>
        <w:t>S</w:t>
      </w:r>
      <w:r w:rsidRPr="00E54FF6">
        <w:rPr>
          <w:szCs w:val="24"/>
        </w:rPr>
        <w:t xml:space="preserve">polečnosti. Člen </w:t>
      </w:r>
      <w:r>
        <w:rPr>
          <w:szCs w:val="24"/>
        </w:rPr>
        <w:t>DR</w:t>
      </w:r>
      <w:r w:rsidRPr="00E54FF6">
        <w:rPr>
          <w:szCs w:val="24"/>
        </w:rPr>
        <w:t xml:space="preserve"> se zavazuje dodržovat podmínky zákazu konkurence po celou dobu výkonu Funkce.  </w:t>
      </w:r>
    </w:p>
    <w:p w14:paraId="7C9950C0" w14:textId="77777777" w:rsidR="00CD24B7" w:rsidRDefault="00CD24B7" w:rsidP="00CD24B7">
      <w:pPr>
        <w:ind w:left="720"/>
        <w:jc w:val="both"/>
        <w:rPr>
          <w:szCs w:val="24"/>
        </w:rPr>
      </w:pPr>
    </w:p>
    <w:p w14:paraId="20BBE085" w14:textId="77777777" w:rsidR="00CD24B7" w:rsidRPr="006C02D7" w:rsidRDefault="00CD24B7" w:rsidP="00CD24B7">
      <w:pPr>
        <w:numPr>
          <w:ilvl w:val="0"/>
          <w:numId w:val="2"/>
        </w:numPr>
        <w:jc w:val="both"/>
        <w:rPr>
          <w:szCs w:val="24"/>
        </w:rPr>
      </w:pPr>
      <w:r w:rsidRPr="006C02D7">
        <w:rPr>
          <w:szCs w:val="24"/>
        </w:rPr>
        <w:t xml:space="preserve">Smluvní strany prohlašují, že délka funkčního období Člena </w:t>
      </w:r>
      <w:r>
        <w:rPr>
          <w:szCs w:val="24"/>
        </w:rPr>
        <w:t>D</w:t>
      </w:r>
      <w:r w:rsidRPr="006C02D7">
        <w:rPr>
          <w:szCs w:val="24"/>
        </w:rPr>
        <w:t xml:space="preserve">R je uvedena ve stanovách společnosti a Členovi </w:t>
      </w:r>
      <w:r>
        <w:rPr>
          <w:szCs w:val="24"/>
        </w:rPr>
        <w:t>D</w:t>
      </w:r>
      <w:r w:rsidRPr="006C02D7">
        <w:rPr>
          <w:szCs w:val="24"/>
        </w:rPr>
        <w:t>R je známá, opětovná volba člena</w:t>
      </w:r>
      <w:r>
        <w:rPr>
          <w:szCs w:val="24"/>
        </w:rPr>
        <w:t xml:space="preserve"> dozorčí rady</w:t>
      </w:r>
      <w:r w:rsidRPr="006C02D7">
        <w:rPr>
          <w:szCs w:val="24"/>
        </w:rPr>
        <w:t xml:space="preserve"> je stanovami připuštěna.</w:t>
      </w:r>
    </w:p>
    <w:p w14:paraId="2BD9C5EE" w14:textId="77777777" w:rsidR="00CD24B7" w:rsidRDefault="00CD24B7" w:rsidP="003C3F34">
      <w:pPr>
        <w:jc w:val="both"/>
        <w:rPr>
          <w:szCs w:val="24"/>
        </w:rPr>
      </w:pPr>
    </w:p>
    <w:p w14:paraId="5C8B11B4" w14:textId="77777777" w:rsidR="00CD24B7" w:rsidRPr="00020607" w:rsidRDefault="00CD24B7" w:rsidP="00CD24B7">
      <w:pPr>
        <w:ind w:left="720"/>
        <w:jc w:val="both"/>
        <w:rPr>
          <w:szCs w:val="24"/>
        </w:rPr>
      </w:pPr>
    </w:p>
    <w:p w14:paraId="5E3302DA" w14:textId="77777777" w:rsidR="00CD24B7" w:rsidRPr="00E54FF6" w:rsidRDefault="00CD24B7" w:rsidP="00CD24B7">
      <w:pPr>
        <w:jc w:val="center"/>
        <w:rPr>
          <w:b/>
          <w:szCs w:val="24"/>
        </w:rPr>
      </w:pPr>
      <w:r w:rsidRPr="00E54FF6">
        <w:rPr>
          <w:b/>
          <w:szCs w:val="24"/>
        </w:rPr>
        <w:t>II.</w:t>
      </w:r>
    </w:p>
    <w:p w14:paraId="66014494" w14:textId="77777777" w:rsidR="00CD24B7" w:rsidRDefault="00CD24B7" w:rsidP="00CD24B7">
      <w:pPr>
        <w:jc w:val="center"/>
        <w:rPr>
          <w:b/>
          <w:szCs w:val="24"/>
        </w:rPr>
      </w:pPr>
      <w:r w:rsidRPr="00E54FF6">
        <w:rPr>
          <w:b/>
          <w:szCs w:val="24"/>
        </w:rPr>
        <w:t>Práva a povinnosti Člena DR</w:t>
      </w:r>
    </w:p>
    <w:p w14:paraId="59B0C45F" w14:textId="77777777" w:rsidR="00CD24B7" w:rsidRPr="00E54FF6" w:rsidRDefault="00CD24B7" w:rsidP="00CD24B7">
      <w:pPr>
        <w:jc w:val="center"/>
        <w:rPr>
          <w:szCs w:val="24"/>
        </w:rPr>
      </w:pPr>
    </w:p>
    <w:p w14:paraId="21ECADC8" w14:textId="1EA610E5" w:rsidR="00CD24B7" w:rsidRPr="00CF0A22" w:rsidRDefault="00CD24B7" w:rsidP="00CF0A22">
      <w:pPr>
        <w:numPr>
          <w:ilvl w:val="0"/>
          <w:numId w:val="4"/>
        </w:numPr>
        <w:jc w:val="both"/>
        <w:rPr>
          <w:szCs w:val="24"/>
        </w:rPr>
      </w:pPr>
      <w:r w:rsidRPr="00E54FF6">
        <w:rPr>
          <w:szCs w:val="24"/>
        </w:rPr>
        <w:t>Člen dozorčí rady Společnosti se zavazuje zejména:</w:t>
      </w:r>
    </w:p>
    <w:p w14:paraId="45810328" w14:textId="6C8A43A6" w:rsidR="00CD24B7" w:rsidRPr="00CF0A22" w:rsidRDefault="00CD24B7" w:rsidP="00CF0A22">
      <w:pPr>
        <w:numPr>
          <w:ilvl w:val="0"/>
          <w:numId w:val="5"/>
        </w:numPr>
        <w:jc w:val="both"/>
        <w:rPr>
          <w:szCs w:val="24"/>
        </w:rPr>
      </w:pPr>
      <w:r w:rsidRPr="00766997">
        <w:rPr>
          <w:szCs w:val="24"/>
        </w:rPr>
        <w:t>podílet se na kontrolní činnosti Společnosti, dohlížet na výkon působnosti představenstva a na činnost Společnosti</w:t>
      </w:r>
      <w:r w:rsidR="003C3F34">
        <w:rPr>
          <w:szCs w:val="24"/>
        </w:rPr>
        <w:t>;</w:t>
      </w:r>
    </w:p>
    <w:p w14:paraId="491EBCDC" w14:textId="78901567" w:rsidR="00CD24B7" w:rsidRPr="00CF0A22" w:rsidRDefault="00CD24B7" w:rsidP="00CF0A22">
      <w:pPr>
        <w:numPr>
          <w:ilvl w:val="0"/>
          <w:numId w:val="5"/>
        </w:numPr>
        <w:jc w:val="both"/>
        <w:rPr>
          <w:szCs w:val="24"/>
        </w:rPr>
      </w:pPr>
      <w:r w:rsidRPr="00E54FF6">
        <w:rPr>
          <w:szCs w:val="24"/>
        </w:rPr>
        <w:t>řídit se obecně závaznými právními předpisy, stanovami Společnosti, a zásadami a pokyny schválenými valnou hromadou, pokud jsou v souladu s právními předpisy a stanovami Společnosti</w:t>
      </w:r>
      <w:r w:rsidR="003C3F34">
        <w:rPr>
          <w:szCs w:val="24"/>
        </w:rPr>
        <w:t>;</w:t>
      </w:r>
      <w:r w:rsidRPr="00E54FF6">
        <w:rPr>
          <w:szCs w:val="24"/>
        </w:rPr>
        <w:t xml:space="preserve"> </w:t>
      </w:r>
    </w:p>
    <w:p w14:paraId="25A02088" w14:textId="1B70AA2F" w:rsidR="00CD24B7" w:rsidRPr="00CF0A22" w:rsidRDefault="00CD24B7" w:rsidP="00CD24B7">
      <w:pPr>
        <w:numPr>
          <w:ilvl w:val="0"/>
          <w:numId w:val="5"/>
        </w:numPr>
        <w:jc w:val="both"/>
        <w:rPr>
          <w:szCs w:val="24"/>
        </w:rPr>
      </w:pPr>
      <w:r w:rsidRPr="00E54FF6">
        <w:rPr>
          <w:szCs w:val="24"/>
        </w:rPr>
        <w:t xml:space="preserve">neprodleně písemně informovat ostatní členy DR a valnou hromadu Společnosti o všech </w:t>
      </w:r>
      <w:r w:rsidRPr="008A382B">
        <w:rPr>
          <w:szCs w:val="24"/>
        </w:rPr>
        <w:t xml:space="preserve">skutečnostech, při nichž může dojít ke střetu zájmu člena DR se zájmem Společnosti ve </w:t>
      </w:r>
      <w:r w:rsidRPr="008A382B">
        <w:rPr>
          <w:szCs w:val="24"/>
        </w:rPr>
        <w:lastRenderedPageBreak/>
        <w:t>smyslu § 54 až 57 ZOK, tato</w:t>
      </w:r>
      <w:r w:rsidRPr="00E54FF6">
        <w:rPr>
          <w:szCs w:val="24"/>
        </w:rPr>
        <w:t xml:space="preserve"> povinnost platí obdobně pro osoby, které jsou členu DR blízké, nebo osoby jím ovlivněné nebo ovládané</w:t>
      </w:r>
      <w:r w:rsidR="003C3F34">
        <w:rPr>
          <w:szCs w:val="24"/>
        </w:rPr>
        <w:t>;</w:t>
      </w:r>
    </w:p>
    <w:p w14:paraId="01E8AF40" w14:textId="0315122F" w:rsidR="00CD24B7" w:rsidRPr="00CF0A22" w:rsidRDefault="00CD24B7" w:rsidP="00CF0A22">
      <w:pPr>
        <w:numPr>
          <w:ilvl w:val="0"/>
          <w:numId w:val="5"/>
        </w:numPr>
        <w:jc w:val="both"/>
        <w:rPr>
          <w:szCs w:val="24"/>
        </w:rPr>
      </w:pPr>
      <w:r w:rsidRPr="00E54FF6">
        <w:rPr>
          <w:szCs w:val="24"/>
        </w:rPr>
        <w:t>Současně je člen DR povinen informovat ostatní členy DR a valnou hromadu o všech skutečnostech, které mu brání nebo by mohly bránit řádně Funkci vykonávat</w:t>
      </w:r>
      <w:r w:rsidR="003C3F34">
        <w:rPr>
          <w:szCs w:val="24"/>
        </w:rPr>
        <w:t>;</w:t>
      </w:r>
    </w:p>
    <w:p w14:paraId="1C724B1E" w14:textId="07AAF38A" w:rsidR="00CD24B7" w:rsidRPr="00CF0A22" w:rsidRDefault="00CD24B7" w:rsidP="00CD24B7">
      <w:pPr>
        <w:numPr>
          <w:ilvl w:val="0"/>
          <w:numId w:val="5"/>
        </w:numPr>
        <w:jc w:val="both"/>
        <w:rPr>
          <w:szCs w:val="24"/>
        </w:rPr>
      </w:pPr>
      <w:r w:rsidRPr="00E54FF6">
        <w:rPr>
          <w:szCs w:val="24"/>
        </w:rPr>
        <w:t>činnost podle této smlouvy vykonávat osobně a s péčí řádného hospodáře, tj. svědomitě a řádně, poctivě a pečlivě, podle svých nejlepších sil, vědomostí a schopností, s potřebnými znalostmi a nezbytnou loajalitou. Není-li schopen vykonávat Funkci za splnění těchto podmínek, je povinen vždy bezodkladně informovat Společnost, resp. orgán, který ho zvolil, popř. přibrat odborníka na danou oblast nebo odstoupit z</w:t>
      </w:r>
      <w:r>
        <w:rPr>
          <w:szCs w:val="24"/>
        </w:rPr>
        <w:t> </w:t>
      </w:r>
      <w:r w:rsidRPr="00E54FF6">
        <w:rPr>
          <w:szCs w:val="24"/>
        </w:rPr>
        <w:t>Funkce</w:t>
      </w:r>
      <w:r w:rsidR="003C3F34">
        <w:rPr>
          <w:szCs w:val="24"/>
        </w:rPr>
        <w:t>;</w:t>
      </w:r>
      <w:r w:rsidRPr="00E54FF6">
        <w:rPr>
          <w:szCs w:val="24"/>
        </w:rPr>
        <w:t xml:space="preserve"> </w:t>
      </w:r>
    </w:p>
    <w:p w14:paraId="29FF0041" w14:textId="7A1555C8" w:rsidR="00CD24B7" w:rsidRPr="00CF0A22" w:rsidRDefault="00CD24B7" w:rsidP="00CD24B7">
      <w:pPr>
        <w:numPr>
          <w:ilvl w:val="0"/>
          <w:numId w:val="5"/>
        </w:numPr>
        <w:jc w:val="both"/>
        <w:rPr>
          <w:szCs w:val="24"/>
        </w:rPr>
      </w:pPr>
      <w:r w:rsidRPr="00E54FF6">
        <w:rPr>
          <w:szCs w:val="24"/>
        </w:rPr>
        <w:t>chránit zájmy Společnosti, její dobré jméno a všestranně usilovat o její prosperitu</w:t>
      </w:r>
      <w:r w:rsidR="003C3F34">
        <w:rPr>
          <w:szCs w:val="24"/>
        </w:rPr>
        <w:t>;</w:t>
      </w:r>
    </w:p>
    <w:p w14:paraId="08759482" w14:textId="3D553C42" w:rsidR="00CD24B7" w:rsidRPr="00CF0A22" w:rsidRDefault="00CD24B7" w:rsidP="00CD24B7">
      <w:pPr>
        <w:numPr>
          <w:ilvl w:val="0"/>
          <w:numId w:val="5"/>
        </w:numPr>
        <w:jc w:val="both"/>
        <w:rPr>
          <w:szCs w:val="24"/>
        </w:rPr>
      </w:pPr>
      <w:r w:rsidRPr="00E54FF6">
        <w:rPr>
          <w:szCs w:val="24"/>
        </w:rPr>
        <w:t>uhradit Společnosti škodu, kterou způsobil porušením povinností plynoucích z členství v dozorčí radě Společnosti</w:t>
      </w:r>
      <w:r w:rsidR="003C3F34">
        <w:rPr>
          <w:szCs w:val="24"/>
        </w:rPr>
        <w:t>;</w:t>
      </w:r>
    </w:p>
    <w:p w14:paraId="21CEE7C4" w14:textId="2CD17BCC" w:rsidR="00CD24B7" w:rsidRPr="00E54FF6" w:rsidRDefault="00CD24B7" w:rsidP="00CD24B7">
      <w:pPr>
        <w:numPr>
          <w:ilvl w:val="0"/>
          <w:numId w:val="5"/>
        </w:numPr>
        <w:jc w:val="both"/>
        <w:rPr>
          <w:szCs w:val="24"/>
        </w:rPr>
      </w:pPr>
      <w:r w:rsidRPr="00E54FF6">
        <w:rPr>
          <w:szCs w:val="24"/>
        </w:rPr>
        <w:t>písemně informovat ostatní členy DR a valnou hromadu Společnosti o tom, že hodlá se Společností uzavřít smlouvu a uvést podmínky, za kterých má tato smlouva být uzavřena. Tato povinnost platí obdobně pro osoby, které jsou členu DR blízké nebo osoby jím ovlivněné nebo ovládané</w:t>
      </w:r>
      <w:r w:rsidR="00CF0A22">
        <w:rPr>
          <w:szCs w:val="24"/>
        </w:rPr>
        <w:t>.</w:t>
      </w:r>
      <w:r w:rsidRPr="00E54FF6">
        <w:rPr>
          <w:szCs w:val="24"/>
        </w:rPr>
        <w:t xml:space="preserve"> </w:t>
      </w:r>
    </w:p>
    <w:p w14:paraId="199E07F2" w14:textId="77777777" w:rsidR="00CD24B7" w:rsidRPr="00E54FF6" w:rsidRDefault="00CD24B7" w:rsidP="00CD24B7">
      <w:pPr>
        <w:ind w:left="720"/>
        <w:jc w:val="both"/>
        <w:rPr>
          <w:szCs w:val="24"/>
        </w:rPr>
      </w:pPr>
    </w:p>
    <w:p w14:paraId="5EA39C2A" w14:textId="77777777" w:rsidR="00CD24B7" w:rsidRPr="00E54FF6" w:rsidRDefault="00CD24B7" w:rsidP="00CD24B7">
      <w:pPr>
        <w:numPr>
          <w:ilvl w:val="0"/>
          <w:numId w:val="4"/>
        </w:numPr>
        <w:jc w:val="both"/>
        <w:rPr>
          <w:szCs w:val="24"/>
        </w:rPr>
      </w:pPr>
      <w:r w:rsidRPr="00E54FF6">
        <w:rPr>
          <w:szCs w:val="24"/>
        </w:rPr>
        <w:t>Kromě činností uvedených v předcházejícím odstavci se zavazuje Člen DR vykonávat veškeré další činnosti, které jsou nutné pro činnost DR i Společnosti.</w:t>
      </w:r>
    </w:p>
    <w:p w14:paraId="45AADB83" w14:textId="77777777" w:rsidR="00CD24B7" w:rsidRPr="00E54FF6" w:rsidRDefault="00CD24B7" w:rsidP="00CD24B7">
      <w:pPr>
        <w:jc w:val="both"/>
        <w:rPr>
          <w:szCs w:val="24"/>
        </w:rPr>
      </w:pPr>
    </w:p>
    <w:p w14:paraId="46B40BC7" w14:textId="77777777" w:rsidR="00CD24B7" w:rsidRDefault="00CD24B7" w:rsidP="00CD24B7">
      <w:pPr>
        <w:numPr>
          <w:ilvl w:val="0"/>
          <w:numId w:val="4"/>
        </w:numPr>
        <w:jc w:val="both"/>
        <w:rPr>
          <w:szCs w:val="24"/>
        </w:rPr>
      </w:pPr>
      <w:r w:rsidRPr="00E54FF6">
        <w:rPr>
          <w:szCs w:val="24"/>
        </w:rPr>
        <w:t>Za činnost uvedenou v tomto článku přísluší Členu DR odměna a náhrady stanovené v článku IV. této smlouvy.</w:t>
      </w:r>
    </w:p>
    <w:p w14:paraId="075ABEE1" w14:textId="77777777" w:rsidR="00F16B34" w:rsidRDefault="00F16B34" w:rsidP="00F16B34">
      <w:pPr>
        <w:pStyle w:val="Odstavecseseznamem"/>
        <w:rPr>
          <w:szCs w:val="24"/>
        </w:rPr>
      </w:pPr>
    </w:p>
    <w:p w14:paraId="165832F6" w14:textId="3E6D01A7" w:rsidR="000F588A" w:rsidRPr="00F16B34" w:rsidRDefault="000F588A" w:rsidP="00F16B34">
      <w:pPr>
        <w:numPr>
          <w:ilvl w:val="0"/>
          <w:numId w:val="4"/>
        </w:numPr>
        <w:jc w:val="both"/>
        <w:rPr>
          <w:szCs w:val="24"/>
        </w:rPr>
      </w:pPr>
      <w:r w:rsidRPr="00F16B34">
        <w:rPr>
          <w:bCs/>
          <w:szCs w:val="24"/>
        </w:rPr>
        <w:t xml:space="preserve">V případě, že Člen </w:t>
      </w:r>
      <w:r w:rsidR="005E1AD2">
        <w:rPr>
          <w:bCs/>
          <w:szCs w:val="24"/>
        </w:rPr>
        <w:t>D</w:t>
      </w:r>
      <w:r w:rsidRPr="00F16B34">
        <w:rPr>
          <w:bCs/>
          <w:szCs w:val="24"/>
        </w:rPr>
        <w:t>R není schopen dočasně vykonávat Funkci z důvodu nemoci, úrazu nebo jiných zdravotních důvodů</w:t>
      </w:r>
      <w:r w:rsidR="005E1AD2">
        <w:rPr>
          <w:bCs/>
          <w:szCs w:val="24"/>
        </w:rPr>
        <w:t>,</w:t>
      </w:r>
      <w:r w:rsidRPr="00F16B34">
        <w:rPr>
          <w:bCs/>
          <w:szCs w:val="24"/>
        </w:rPr>
        <w:t xml:space="preserve"> </w:t>
      </w:r>
      <w:r w:rsidRPr="00F16B34">
        <w:rPr>
          <w:color w:val="212529"/>
          <w:szCs w:val="24"/>
          <w:shd w:val="clear" w:color="auto" w:fill="FFFFFF"/>
        </w:rPr>
        <w:t xml:space="preserve">zůstávají </w:t>
      </w:r>
      <w:r w:rsidR="005E1AD2">
        <w:rPr>
          <w:color w:val="212529"/>
          <w:szCs w:val="24"/>
          <w:shd w:val="clear" w:color="auto" w:fill="FFFFFF"/>
        </w:rPr>
        <w:t xml:space="preserve">mu </w:t>
      </w:r>
      <w:r w:rsidRPr="00F16B34">
        <w:rPr>
          <w:color w:val="212529"/>
          <w:szCs w:val="24"/>
          <w:shd w:val="clear" w:color="auto" w:fill="FFFFFF"/>
        </w:rPr>
        <w:t xml:space="preserve">zachovány nároky dle článku IV. odst. </w:t>
      </w:r>
      <w:proofErr w:type="gramStart"/>
      <w:r w:rsidRPr="00F16B34">
        <w:rPr>
          <w:color w:val="212529"/>
          <w:szCs w:val="24"/>
          <w:shd w:val="clear" w:color="auto" w:fill="FFFFFF"/>
        </w:rPr>
        <w:t>1  této</w:t>
      </w:r>
      <w:proofErr w:type="gramEnd"/>
      <w:r w:rsidRPr="00F16B34">
        <w:rPr>
          <w:color w:val="212529"/>
          <w:szCs w:val="24"/>
          <w:shd w:val="clear" w:color="auto" w:fill="FFFFFF"/>
        </w:rPr>
        <w:t xml:space="preserve"> smlouvy, a to po dobu </w:t>
      </w:r>
      <w:r w:rsidR="00D50696" w:rsidRPr="00F16B34">
        <w:rPr>
          <w:color w:val="212529"/>
          <w:szCs w:val="24"/>
          <w:shd w:val="clear" w:color="auto" w:fill="FFFFFF"/>
        </w:rPr>
        <w:t>d</w:t>
      </w:r>
      <w:r w:rsidRPr="00F16B34">
        <w:rPr>
          <w:color w:val="212529"/>
          <w:szCs w:val="24"/>
          <w:shd w:val="clear" w:color="auto" w:fill="FFFFFF"/>
        </w:rPr>
        <w:t>vou kalendářních měsíců trvání této neschopnosti.</w:t>
      </w:r>
    </w:p>
    <w:p w14:paraId="73E96545" w14:textId="77777777" w:rsidR="00CD24B7" w:rsidRPr="00E54FF6" w:rsidRDefault="00CD24B7" w:rsidP="00CD24B7">
      <w:pPr>
        <w:jc w:val="both"/>
        <w:rPr>
          <w:szCs w:val="24"/>
        </w:rPr>
      </w:pPr>
    </w:p>
    <w:p w14:paraId="4121575F" w14:textId="77777777" w:rsidR="00072DEC" w:rsidRDefault="00072DEC" w:rsidP="00CD24B7">
      <w:pPr>
        <w:ind w:firstLine="360"/>
        <w:jc w:val="center"/>
        <w:rPr>
          <w:b/>
          <w:szCs w:val="24"/>
        </w:rPr>
      </w:pPr>
    </w:p>
    <w:p w14:paraId="5BDF0366" w14:textId="69A02E69" w:rsidR="00CD24B7" w:rsidRPr="00E54FF6" w:rsidRDefault="00CD24B7" w:rsidP="00CD24B7">
      <w:pPr>
        <w:ind w:firstLine="360"/>
        <w:jc w:val="center"/>
        <w:rPr>
          <w:b/>
          <w:szCs w:val="24"/>
        </w:rPr>
      </w:pPr>
      <w:r w:rsidRPr="00E54FF6">
        <w:rPr>
          <w:b/>
          <w:szCs w:val="24"/>
        </w:rPr>
        <w:t>III.</w:t>
      </w:r>
    </w:p>
    <w:p w14:paraId="1592394C" w14:textId="77777777" w:rsidR="00CD24B7" w:rsidRDefault="00CD24B7" w:rsidP="00CD24B7">
      <w:pPr>
        <w:ind w:firstLine="360"/>
        <w:jc w:val="center"/>
        <w:rPr>
          <w:b/>
          <w:szCs w:val="24"/>
        </w:rPr>
      </w:pPr>
      <w:r w:rsidRPr="00E54FF6">
        <w:rPr>
          <w:b/>
          <w:szCs w:val="24"/>
        </w:rPr>
        <w:t>Práva a povinnosti Společnosti</w:t>
      </w:r>
    </w:p>
    <w:p w14:paraId="25ACD8E6" w14:textId="77777777" w:rsidR="00CD24B7" w:rsidRPr="00E54FF6" w:rsidRDefault="00CD24B7" w:rsidP="00CD24B7">
      <w:pPr>
        <w:ind w:firstLine="360"/>
        <w:jc w:val="center"/>
        <w:rPr>
          <w:b/>
          <w:szCs w:val="24"/>
        </w:rPr>
      </w:pPr>
    </w:p>
    <w:p w14:paraId="589FC373" w14:textId="131067F3" w:rsidR="00CD24B7" w:rsidRPr="00CF0A22" w:rsidRDefault="00CD24B7" w:rsidP="00CF0A22">
      <w:pPr>
        <w:numPr>
          <w:ilvl w:val="0"/>
          <w:numId w:val="6"/>
        </w:numPr>
        <w:jc w:val="both"/>
        <w:rPr>
          <w:szCs w:val="24"/>
        </w:rPr>
      </w:pPr>
      <w:r w:rsidRPr="00E54FF6">
        <w:rPr>
          <w:szCs w:val="24"/>
        </w:rPr>
        <w:t>Společnost se zavazuje:</w:t>
      </w:r>
    </w:p>
    <w:p w14:paraId="0419FAB5" w14:textId="77777777" w:rsidR="00CD24B7" w:rsidRPr="00E54FF6" w:rsidRDefault="00CD24B7" w:rsidP="00CD24B7">
      <w:pPr>
        <w:numPr>
          <w:ilvl w:val="0"/>
          <w:numId w:val="7"/>
        </w:numPr>
        <w:jc w:val="both"/>
        <w:rPr>
          <w:szCs w:val="24"/>
        </w:rPr>
      </w:pPr>
      <w:r w:rsidRPr="00E54FF6">
        <w:rPr>
          <w:szCs w:val="24"/>
        </w:rPr>
        <w:t>předávat Členu DR všechny potřebné podklady a informace nutné pro jeho činnost podle článku II. této smlouvy,</w:t>
      </w:r>
    </w:p>
    <w:p w14:paraId="4D77BE5F" w14:textId="7951C1AB" w:rsidR="00CD24B7" w:rsidRPr="000F588A" w:rsidRDefault="00CD24B7" w:rsidP="000F588A">
      <w:pPr>
        <w:numPr>
          <w:ilvl w:val="0"/>
          <w:numId w:val="7"/>
        </w:numPr>
        <w:jc w:val="both"/>
        <w:rPr>
          <w:b/>
          <w:szCs w:val="24"/>
        </w:rPr>
      </w:pPr>
      <w:r w:rsidRPr="00E54FF6">
        <w:rPr>
          <w:szCs w:val="24"/>
        </w:rPr>
        <w:t>umožnit Členu DR činnost podle čl. II. této smlouvy v prostorách Společnosti</w:t>
      </w:r>
      <w:r w:rsidR="000F588A">
        <w:rPr>
          <w:szCs w:val="24"/>
        </w:rPr>
        <w:t xml:space="preserve">, </w:t>
      </w:r>
      <w:r w:rsidR="000F588A" w:rsidRPr="00AC7E0D">
        <w:rPr>
          <w:szCs w:val="24"/>
        </w:rPr>
        <w:t xml:space="preserve">umožnit </w:t>
      </w:r>
      <w:r w:rsidR="000F588A">
        <w:rPr>
          <w:szCs w:val="24"/>
        </w:rPr>
        <w:t>Č</w:t>
      </w:r>
      <w:r w:rsidR="000F588A" w:rsidRPr="00AC7E0D">
        <w:rPr>
          <w:szCs w:val="24"/>
        </w:rPr>
        <w:t xml:space="preserve">lenu </w:t>
      </w:r>
      <w:r w:rsidR="000F588A">
        <w:rPr>
          <w:szCs w:val="24"/>
        </w:rPr>
        <w:t>D</w:t>
      </w:r>
      <w:r w:rsidR="000F588A" w:rsidRPr="00AC7E0D">
        <w:rPr>
          <w:szCs w:val="24"/>
        </w:rPr>
        <w:t xml:space="preserve">R využívat veškeré vybavení a zařízení Společnosti, zejména kanceláře a její vybavení, </w:t>
      </w:r>
      <w:r w:rsidR="000F588A">
        <w:rPr>
          <w:szCs w:val="24"/>
        </w:rPr>
        <w:t>technická a komunikační zařízení</w:t>
      </w:r>
      <w:r w:rsidR="000F588A" w:rsidRPr="00AC7E0D">
        <w:rPr>
          <w:szCs w:val="24"/>
        </w:rPr>
        <w:t xml:space="preserve">, a to i mimo prostory Společnosti, pokud se jedná o součást výkonu Funkce,  </w:t>
      </w:r>
    </w:p>
    <w:p w14:paraId="3DE39794" w14:textId="77777777" w:rsidR="00CD24B7" w:rsidRPr="00E54FF6" w:rsidRDefault="00CD24B7" w:rsidP="00CD24B7">
      <w:pPr>
        <w:numPr>
          <w:ilvl w:val="0"/>
          <w:numId w:val="7"/>
        </w:numPr>
        <w:jc w:val="both"/>
        <w:rPr>
          <w:szCs w:val="24"/>
        </w:rPr>
      </w:pPr>
      <w:r w:rsidRPr="00E54FF6">
        <w:rPr>
          <w:szCs w:val="24"/>
        </w:rPr>
        <w:t>platit Členu DR odměny a náhrady podle čl. IV. této smlouvy.</w:t>
      </w:r>
    </w:p>
    <w:p w14:paraId="5F3AF0FD" w14:textId="77777777" w:rsidR="00CD24B7" w:rsidRPr="00E54FF6" w:rsidRDefault="00CD24B7" w:rsidP="00CD24B7">
      <w:pPr>
        <w:jc w:val="both"/>
        <w:rPr>
          <w:szCs w:val="24"/>
        </w:rPr>
      </w:pPr>
    </w:p>
    <w:p w14:paraId="30EC6E5D" w14:textId="77777777" w:rsidR="00CF0A22" w:rsidRDefault="00CF0A22" w:rsidP="005E1AD2">
      <w:pPr>
        <w:rPr>
          <w:b/>
          <w:szCs w:val="24"/>
        </w:rPr>
      </w:pPr>
    </w:p>
    <w:p w14:paraId="61D15294" w14:textId="65BD7989" w:rsidR="00CD24B7" w:rsidRPr="00E54FF6" w:rsidRDefault="00CD24B7" w:rsidP="00CD24B7">
      <w:pPr>
        <w:ind w:firstLine="360"/>
        <w:jc w:val="center"/>
        <w:rPr>
          <w:b/>
          <w:szCs w:val="24"/>
        </w:rPr>
      </w:pPr>
      <w:r w:rsidRPr="00E54FF6">
        <w:rPr>
          <w:b/>
          <w:szCs w:val="24"/>
        </w:rPr>
        <w:t>IV.</w:t>
      </w:r>
    </w:p>
    <w:p w14:paraId="3659E7A2" w14:textId="77777777" w:rsidR="00CD24B7" w:rsidRPr="00E54FF6" w:rsidRDefault="00CD24B7" w:rsidP="00CD24B7">
      <w:pPr>
        <w:ind w:firstLine="360"/>
        <w:jc w:val="center"/>
        <w:rPr>
          <w:b/>
          <w:szCs w:val="24"/>
        </w:rPr>
      </w:pPr>
      <w:r w:rsidRPr="00E54FF6">
        <w:rPr>
          <w:b/>
          <w:szCs w:val="24"/>
        </w:rPr>
        <w:t>Odměna</w:t>
      </w:r>
    </w:p>
    <w:p w14:paraId="321812F6" w14:textId="77777777" w:rsidR="00CD24B7" w:rsidRPr="00E54FF6" w:rsidRDefault="00CD24B7" w:rsidP="00CD24B7">
      <w:pPr>
        <w:jc w:val="both"/>
        <w:rPr>
          <w:szCs w:val="24"/>
        </w:rPr>
      </w:pPr>
    </w:p>
    <w:p w14:paraId="6214873D" w14:textId="24432313" w:rsidR="00CD24B7" w:rsidRPr="00CF0A22" w:rsidRDefault="00CD24B7" w:rsidP="00CF0A22">
      <w:pPr>
        <w:numPr>
          <w:ilvl w:val="0"/>
          <w:numId w:val="8"/>
        </w:numPr>
        <w:jc w:val="both"/>
        <w:rPr>
          <w:szCs w:val="24"/>
        </w:rPr>
      </w:pPr>
      <w:r w:rsidRPr="00E54FF6">
        <w:rPr>
          <w:szCs w:val="24"/>
        </w:rPr>
        <w:t xml:space="preserve">Společnost se zavazuje platit Členovi DR za výkon </w:t>
      </w:r>
      <w:r w:rsidR="00CF0A22">
        <w:rPr>
          <w:szCs w:val="24"/>
        </w:rPr>
        <w:t>F</w:t>
      </w:r>
      <w:r w:rsidRPr="00E54FF6">
        <w:rPr>
          <w:szCs w:val="24"/>
        </w:rPr>
        <w:t xml:space="preserve">unkce dle této smlouvy odměnu, </w:t>
      </w:r>
      <w:proofErr w:type="gramStart"/>
      <w:r w:rsidRPr="00E54FF6">
        <w:rPr>
          <w:szCs w:val="24"/>
        </w:rPr>
        <w:t>sestávající  z</w:t>
      </w:r>
      <w:proofErr w:type="gramEnd"/>
      <w:r w:rsidRPr="00E54FF6">
        <w:rPr>
          <w:szCs w:val="24"/>
        </w:rPr>
        <w:t> těchto složek</w:t>
      </w:r>
      <w:r>
        <w:rPr>
          <w:szCs w:val="24"/>
        </w:rPr>
        <w:t>:</w:t>
      </w:r>
    </w:p>
    <w:p w14:paraId="489521BA" w14:textId="042DC434" w:rsidR="00CD24B7" w:rsidRPr="00C163CE" w:rsidRDefault="00CD24B7" w:rsidP="00CD24B7">
      <w:pPr>
        <w:numPr>
          <w:ilvl w:val="0"/>
          <w:numId w:val="1"/>
        </w:numPr>
        <w:jc w:val="both"/>
        <w:rPr>
          <w:szCs w:val="24"/>
        </w:rPr>
      </w:pPr>
      <w:r>
        <w:rPr>
          <w:szCs w:val="24"/>
        </w:rPr>
        <w:t>f</w:t>
      </w:r>
      <w:r w:rsidRPr="00C163CE">
        <w:rPr>
          <w:szCs w:val="24"/>
        </w:rPr>
        <w:t xml:space="preserve">inanční odměna ve </w:t>
      </w:r>
      <w:r w:rsidRPr="009A47AB">
        <w:rPr>
          <w:szCs w:val="24"/>
        </w:rPr>
        <w:t xml:space="preserve">výši </w:t>
      </w:r>
      <w:proofErr w:type="gramStart"/>
      <w:r w:rsidR="00CF0A22">
        <w:rPr>
          <w:szCs w:val="24"/>
        </w:rPr>
        <w:t>5</w:t>
      </w:r>
      <w:r>
        <w:rPr>
          <w:szCs w:val="24"/>
        </w:rPr>
        <w:t>.000</w:t>
      </w:r>
      <w:r w:rsidRPr="009A47AB">
        <w:rPr>
          <w:szCs w:val="24"/>
        </w:rPr>
        <w:t>,-</w:t>
      </w:r>
      <w:proofErr w:type="gramEnd"/>
      <w:r w:rsidRPr="00C163CE">
        <w:rPr>
          <w:szCs w:val="24"/>
        </w:rPr>
        <w:t xml:space="preserve"> Kč za každý měsíc výkonu Funkce,</w:t>
      </w:r>
      <w:r>
        <w:rPr>
          <w:szCs w:val="24"/>
        </w:rPr>
        <w:t xml:space="preserve"> počínaje měsícem 1.7. 202</w:t>
      </w:r>
      <w:r w:rsidR="00CF0A22">
        <w:rPr>
          <w:szCs w:val="24"/>
        </w:rPr>
        <w:t>6,</w:t>
      </w:r>
    </w:p>
    <w:p w14:paraId="1C3BABFF" w14:textId="77777777" w:rsidR="00CD24B7" w:rsidRPr="00E54FF6" w:rsidRDefault="00CD24B7" w:rsidP="00CD24B7">
      <w:pPr>
        <w:numPr>
          <w:ilvl w:val="0"/>
          <w:numId w:val="1"/>
        </w:numPr>
        <w:jc w:val="both"/>
        <w:rPr>
          <w:szCs w:val="24"/>
        </w:rPr>
      </w:pPr>
      <w:r w:rsidRPr="00E54FF6">
        <w:rPr>
          <w:szCs w:val="24"/>
        </w:rPr>
        <w:t>veškeré v souvislosti s výkonem Funkce účelně vynaložené a prokázané náklady.</w:t>
      </w:r>
    </w:p>
    <w:p w14:paraId="38421DCB" w14:textId="77777777" w:rsidR="00CD24B7" w:rsidRPr="00E54FF6" w:rsidRDefault="00CD24B7" w:rsidP="00CD24B7">
      <w:pPr>
        <w:jc w:val="both"/>
        <w:rPr>
          <w:szCs w:val="24"/>
        </w:rPr>
      </w:pPr>
    </w:p>
    <w:p w14:paraId="5B7DCB83" w14:textId="60CFD909" w:rsidR="00CD24B7" w:rsidRPr="00143BDB" w:rsidRDefault="00CD24B7" w:rsidP="00CD24B7">
      <w:pPr>
        <w:numPr>
          <w:ilvl w:val="0"/>
          <w:numId w:val="8"/>
        </w:numPr>
        <w:jc w:val="both"/>
        <w:rPr>
          <w:szCs w:val="24"/>
        </w:rPr>
      </w:pPr>
      <w:r w:rsidRPr="00143BDB">
        <w:rPr>
          <w:szCs w:val="24"/>
        </w:rPr>
        <w:lastRenderedPageBreak/>
        <w:t>Odměna dle čl. IV. odst. 1 a) této smlouvy je splatná vždy ke každému</w:t>
      </w:r>
      <w:r w:rsidR="00CF0A22">
        <w:rPr>
          <w:szCs w:val="24"/>
        </w:rPr>
        <w:t xml:space="preserve"> …..</w:t>
      </w:r>
      <w:r>
        <w:rPr>
          <w:szCs w:val="24"/>
        </w:rPr>
        <w:t>.</w:t>
      </w:r>
      <w:r w:rsidR="00CF0A22" w:rsidRPr="00CF0A22">
        <w:rPr>
          <w:szCs w:val="24"/>
        </w:rPr>
        <w:t xml:space="preserve"> </w:t>
      </w:r>
      <w:r w:rsidR="00CF0A22" w:rsidRPr="00FD2D9D">
        <w:rPr>
          <w:szCs w:val="24"/>
        </w:rPr>
        <w:t>dni v měsíci následujícím po měsíci, za nějž odměna náleží</w:t>
      </w:r>
      <w:r w:rsidR="00CF0A22">
        <w:rPr>
          <w:szCs w:val="24"/>
        </w:rPr>
        <w:t xml:space="preserve">, na </w:t>
      </w:r>
      <w:r w:rsidRPr="00E54FF6">
        <w:rPr>
          <w:szCs w:val="24"/>
        </w:rPr>
        <w:t>bankovní účet člena</w:t>
      </w:r>
      <w:r>
        <w:rPr>
          <w:szCs w:val="24"/>
        </w:rPr>
        <w:t xml:space="preserve"> DR</w:t>
      </w:r>
      <w:r w:rsidRPr="00E54FF6">
        <w:rPr>
          <w:szCs w:val="24"/>
        </w:rPr>
        <w:t xml:space="preserve"> č. </w:t>
      </w:r>
      <w:r w:rsidR="00CF0A22">
        <w:rPr>
          <w:szCs w:val="24"/>
        </w:rPr>
        <w:t>………………</w:t>
      </w:r>
      <w:proofErr w:type="gramStart"/>
      <w:r w:rsidR="00CF0A22">
        <w:rPr>
          <w:szCs w:val="24"/>
        </w:rPr>
        <w:t>…</w:t>
      </w:r>
      <w:r w:rsidRPr="00F34730">
        <w:rPr>
          <w:szCs w:val="24"/>
        </w:rPr>
        <w:t xml:space="preserve"> .</w:t>
      </w:r>
      <w:proofErr w:type="gramEnd"/>
    </w:p>
    <w:p w14:paraId="03F54778" w14:textId="77777777" w:rsidR="00CD24B7" w:rsidRPr="00143BDB" w:rsidRDefault="00CD24B7" w:rsidP="00CD24B7">
      <w:pPr>
        <w:ind w:left="720"/>
        <w:jc w:val="both"/>
        <w:rPr>
          <w:szCs w:val="24"/>
        </w:rPr>
      </w:pPr>
    </w:p>
    <w:p w14:paraId="73C38921" w14:textId="77777777" w:rsidR="00CD24B7" w:rsidRPr="00143BDB" w:rsidRDefault="00CD24B7" w:rsidP="00CD24B7">
      <w:pPr>
        <w:numPr>
          <w:ilvl w:val="0"/>
          <w:numId w:val="8"/>
        </w:numPr>
        <w:jc w:val="both"/>
        <w:rPr>
          <w:szCs w:val="24"/>
        </w:rPr>
      </w:pPr>
      <w:r w:rsidRPr="00143BDB">
        <w:rPr>
          <w:szCs w:val="24"/>
        </w:rPr>
        <w:t xml:space="preserve">Úhrada dle čl. IV. odst. 1. b) je prováděna oproti předložení příslušného dokladu. </w:t>
      </w:r>
    </w:p>
    <w:p w14:paraId="2F709C38" w14:textId="77777777" w:rsidR="00CD24B7" w:rsidRPr="00143BDB" w:rsidRDefault="00CD24B7" w:rsidP="00CD24B7">
      <w:pPr>
        <w:jc w:val="both"/>
        <w:rPr>
          <w:szCs w:val="24"/>
        </w:rPr>
      </w:pPr>
    </w:p>
    <w:p w14:paraId="00B2A0D3" w14:textId="26A0E9A7" w:rsidR="00CF0A22" w:rsidRDefault="00CF0A22" w:rsidP="00CF0A22">
      <w:pPr>
        <w:numPr>
          <w:ilvl w:val="0"/>
          <w:numId w:val="8"/>
        </w:numPr>
        <w:jc w:val="both"/>
        <w:rPr>
          <w:szCs w:val="24"/>
        </w:rPr>
      </w:pPr>
      <w:r w:rsidRPr="00BA0105">
        <w:rPr>
          <w:szCs w:val="24"/>
        </w:rPr>
        <w:t xml:space="preserve">Jakékoli plnění peněžité, případně i nepeněžité, </w:t>
      </w:r>
      <w:r>
        <w:rPr>
          <w:szCs w:val="24"/>
        </w:rPr>
        <w:t xml:space="preserve">náležející </w:t>
      </w:r>
      <w:r w:rsidRPr="00BA0105">
        <w:rPr>
          <w:szCs w:val="24"/>
        </w:rPr>
        <w:t>dle této smlouvy</w:t>
      </w:r>
      <w:r>
        <w:rPr>
          <w:szCs w:val="24"/>
        </w:rPr>
        <w:t>,</w:t>
      </w:r>
      <w:r w:rsidRPr="00BA0105">
        <w:rPr>
          <w:szCs w:val="24"/>
        </w:rPr>
        <w:t xml:space="preserve"> Společnost </w:t>
      </w:r>
      <w:proofErr w:type="gramStart"/>
      <w:r w:rsidRPr="00BA0105">
        <w:rPr>
          <w:szCs w:val="24"/>
        </w:rPr>
        <w:t xml:space="preserve">Členovi  </w:t>
      </w:r>
      <w:r>
        <w:rPr>
          <w:szCs w:val="24"/>
        </w:rPr>
        <w:t>D</w:t>
      </w:r>
      <w:r w:rsidRPr="00BA0105">
        <w:rPr>
          <w:szCs w:val="24"/>
        </w:rPr>
        <w:t>R</w:t>
      </w:r>
      <w:proofErr w:type="gramEnd"/>
      <w:r w:rsidRPr="00BA0105">
        <w:rPr>
          <w:szCs w:val="24"/>
        </w:rPr>
        <w:t xml:space="preserve">  neposkytne, jestliže výkon funkce Člena </w:t>
      </w:r>
      <w:r>
        <w:rPr>
          <w:szCs w:val="24"/>
        </w:rPr>
        <w:t>D</w:t>
      </w:r>
      <w:r w:rsidRPr="00BA0105">
        <w:rPr>
          <w:szCs w:val="24"/>
        </w:rPr>
        <w:t xml:space="preserve">R zřejmě přispěl k nepříznivým hospodářským výsledkům Společnosti, </w:t>
      </w:r>
      <w:proofErr w:type="gramStart"/>
      <w:r w:rsidRPr="00BA0105">
        <w:rPr>
          <w:szCs w:val="24"/>
        </w:rPr>
        <w:t>ledaže  orgán</w:t>
      </w:r>
      <w:proofErr w:type="gramEnd"/>
      <w:r w:rsidRPr="00BA0105">
        <w:rPr>
          <w:szCs w:val="24"/>
        </w:rPr>
        <w:t xml:space="preserve">, který v souladu se zákonem a stanovami </w:t>
      </w:r>
      <w:proofErr w:type="gramStart"/>
      <w:r w:rsidRPr="00BA0105">
        <w:rPr>
          <w:szCs w:val="24"/>
        </w:rPr>
        <w:t>Společnosti  schvaluje</w:t>
      </w:r>
      <w:proofErr w:type="gramEnd"/>
      <w:r w:rsidRPr="00BA0105">
        <w:rPr>
          <w:szCs w:val="24"/>
        </w:rPr>
        <w:t xml:space="preserve"> tuto smlouvu, rozhodne jinak.</w:t>
      </w:r>
    </w:p>
    <w:p w14:paraId="5FD07E7D" w14:textId="77777777" w:rsidR="00CF0A22" w:rsidRDefault="00CF0A22" w:rsidP="00CF0A22">
      <w:pPr>
        <w:ind w:left="426" w:hanging="426"/>
        <w:jc w:val="both"/>
        <w:rPr>
          <w:szCs w:val="24"/>
        </w:rPr>
      </w:pPr>
    </w:p>
    <w:p w14:paraId="5C917852" w14:textId="1C08D0A2" w:rsidR="00CF0A22" w:rsidRDefault="00CF0A22" w:rsidP="00CF0A22">
      <w:pPr>
        <w:numPr>
          <w:ilvl w:val="0"/>
          <w:numId w:val="8"/>
        </w:numPr>
        <w:jc w:val="both"/>
        <w:rPr>
          <w:szCs w:val="24"/>
        </w:rPr>
      </w:pPr>
      <w:r w:rsidRPr="003E5809">
        <w:rPr>
          <w:szCs w:val="24"/>
        </w:rPr>
        <w:t xml:space="preserve">Jakékoli plnění peněžité, případně i nepeněžité, náležející dle této smlouvy, Společnost </w:t>
      </w:r>
      <w:proofErr w:type="gramStart"/>
      <w:r w:rsidRPr="003E5809">
        <w:rPr>
          <w:szCs w:val="24"/>
        </w:rPr>
        <w:t xml:space="preserve">Členovi  </w:t>
      </w:r>
      <w:r>
        <w:rPr>
          <w:szCs w:val="24"/>
        </w:rPr>
        <w:t>D</w:t>
      </w:r>
      <w:r w:rsidRPr="003E5809">
        <w:rPr>
          <w:szCs w:val="24"/>
        </w:rPr>
        <w:t>R</w:t>
      </w:r>
      <w:proofErr w:type="gramEnd"/>
      <w:r w:rsidRPr="003E5809">
        <w:rPr>
          <w:szCs w:val="24"/>
        </w:rPr>
        <w:t xml:space="preserve">  neposkytne, jestliže dojde k pozastavení výkonu Funkce v souladu s </w:t>
      </w:r>
      <w:proofErr w:type="spellStart"/>
      <w:r w:rsidRPr="003E5809">
        <w:rPr>
          <w:szCs w:val="24"/>
        </w:rPr>
        <w:t>ust</w:t>
      </w:r>
      <w:proofErr w:type="spellEnd"/>
      <w:r w:rsidRPr="003E5809">
        <w:rPr>
          <w:szCs w:val="24"/>
        </w:rPr>
        <w:t xml:space="preserve">. § 54 ZOK. </w:t>
      </w:r>
    </w:p>
    <w:p w14:paraId="7CCC0810" w14:textId="77777777" w:rsidR="00CD24B7" w:rsidRDefault="00CD24B7" w:rsidP="00CD24B7">
      <w:pPr>
        <w:ind w:firstLine="360"/>
        <w:jc w:val="center"/>
        <w:rPr>
          <w:b/>
          <w:szCs w:val="24"/>
        </w:rPr>
      </w:pPr>
    </w:p>
    <w:p w14:paraId="3A5E4A6B" w14:textId="77777777" w:rsidR="00CD24B7" w:rsidRDefault="00CD24B7" w:rsidP="00CD24B7">
      <w:pPr>
        <w:ind w:firstLine="360"/>
        <w:jc w:val="center"/>
        <w:rPr>
          <w:b/>
          <w:szCs w:val="24"/>
        </w:rPr>
      </w:pPr>
    </w:p>
    <w:p w14:paraId="4E59C768" w14:textId="77777777" w:rsidR="00CD24B7" w:rsidRPr="00E54FF6" w:rsidRDefault="00CD24B7" w:rsidP="00CD24B7">
      <w:pPr>
        <w:ind w:firstLine="360"/>
        <w:jc w:val="center"/>
        <w:rPr>
          <w:b/>
          <w:szCs w:val="24"/>
        </w:rPr>
      </w:pPr>
      <w:r w:rsidRPr="00E54FF6">
        <w:rPr>
          <w:b/>
          <w:szCs w:val="24"/>
        </w:rPr>
        <w:t>V.</w:t>
      </w:r>
    </w:p>
    <w:p w14:paraId="6543C722" w14:textId="77777777" w:rsidR="00CD24B7" w:rsidRDefault="00CD24B7" w:rsidP="00CD24B7">
      <w:pPr>
        <w:ind w:firstLine="360"/>
        <w:jc w:val="center"/>
        <w:rPr>
          <w:b/>
          <w:szCs w:val="24"/>
        </w:rPr>
      </w:pPr>
      <w:r w:rsidRPr="00E54FF6">
        <w:rPr>
          <w:b/>
          <w:szCs w:val="24"/>
        </w:rPr>
        <w:t>Odpovědnost za škodu</w:t>
      </w:r>
    </w:p>
    <w:p w14:paraId="743B41D5" w14:textId="77777777" w:rsidR="00CD24B7" w:rsidRPr="00E54FF6" w:rsidRDefault="00CD24B7" w:rsidP="00CD24B7">
      <w:pPr>
        <w:ind w:firstLine="360"/>
        <w:jc w:val="center"/>
        <w:rPr>
          <w:b/>
          <w:szCs w:val="24"/>
        </w:rPr>
      </w:pPr>
    </w:p>
    <w:p w14:paraId="26216A92" w14:textId="6C9DDFE5" w:rsidR="00CD24B7" w:rsidRDefault="00CD24B7" w:rsidP="00CD24B7">
      <w:pPr>
        <w:numPr>
          <w:ilvl w:val="0"/>
          <w:numId w:val="9"/>
        </w:numPr>
        <w:jc w:val="both"/>
        <w:rPr>
          <w:szCs w:val="24"/>
        </w:rPr>
      </w:pPr>
      <w:r w:rsidRPr="00CF0A22">
        <w:rPr>
          <w:szCs w:val="24"/>
        </w:rPr>
        <w:t xml:space="preserve">Člen DR odpovídá za škodu způsobenou Společnosti porušením povinností při výkonu Funkce. V případě, že člen DR poruší povinnost jednat s péčí řádného hospodáře, vydá Společnosti prospěch, který takovým jednáním získal </w:t>
      </w:r>
      <w:r w:rsidR="00CF0A22" w:rsidRPr="00CF0A22">
        <w:rPr>
          <w:szCs w:val="24"/>
        </w:rPr>
        <w:t xml:space="preserve">a </w:t>
      </w:r>
      <w:proofErr w:type="gramStart"/>
      <w:r w:rsidR="00CF0A22" w:rsidRPr="00CF0A22">
        <w:rPr>
          <w:szCs w:val="24"/>
        </w:rPr>
        <w:t>pokud  Společnosti</w:t>
      </w:r>
      <w:proofErr w:type="gramEnd"/>
      <w:r w:rsidR="00CF0A22" w:rsidRPr="00CF0A22">
        <w:rPr>
          <w:szCs w:val="24"/>
        </w:rPr>
        <w:t xml:space="preserve"> takovým jednáním vznikla </w:t>
      </w:r>
      <w:proofErr w:type="gramStart"/>
      <w:r w:rsidR="00CF0A22" w:rsidRPr="00CF0A22">
        <w:rPr>
          <w:szCs w:val="24"/>
        </w:rPr>
        <w:t>újma,  nahradí</w:t>
      </w:r>
      <w:proofErr w:type="gramEnd"/>
      <w:r w:rsidR="00CF0A22" w:rsidRPr="00CF0A22">
        <w:rPr>
          <w:szCs w:val="24"/>
        </w:rPr>
        <w:t xml:space="preserve">  Společnosti vzniklou újmu v plné výši.  </w:t>
      </w:r>
    </w:p>
    <w:p w14:paraId="33A80961" w14:textId="77777777" w:rsidR="00CF0A22" w:rsidRPr="00CF0A22" w:rsidRDefault="00CF0A22" w:rsidP="00CF0A22">
      <w:pPr>
        <w:ind w:left="720"/>
        <w:jc w:val="both"/>
        <w:rPr>
          <w:szCs w:val="24"/>
        </w:rPr>
      </w:pPr>
    </w:p>
    <w:p w14:paraId="6B022220" w14:textId="77777777" w:rsidR="00CD24B7" w:rsidRPr="00E54FF6" w:rsidRDefault="00CD24B7" w:rsidP="00CD24B7">
      <w:pPr>
        <w:numPr>
          <w:ilvl w:val="0"/>
          <w:numId w:val="9"/>
        </w:numPr>
        <w:jc w:val="both"/>
        <w:rPr>
          <w:szCs w:val="24"/>
        </w:rPr>
      </w:pPr>
      <w:r w:rsidRPr="00E54FF6">
        <w:rPr>
          <w:szCs w:val="24"/>
        </w:rPr>
        <w:t>Způsobí-li Člen DR Společnosti škodu podle čl. V. odst. 1. této smlouvy společně s jiným či jinými členy DR Společnosti, odpovídá s nimi za tuto škodu společně a nerozdílně.</w:t>
      </w:r>
    </w:p>
    <w:p w14:paraId="4BE42394" w14:textId="77777777" w:rsidR="00CD24B7" w:rsidRDefault="00CD24B7" w:rsidP="00CD24B7">
      <w:pPr>
        <w:jc w:val="both"/>
        <w:rPr>
          <w:szCs w:val="24"/>
        </w:rPr>
      </w:pPr>
    </w:p>
    <w:p w14:paraId="0A35CBA5" w14:textId="77777777" w:rsidR="00CD24B7" w:rsidRPr="00E54FF6" w:rsidRDefault="00CD24B7" w:rsidP="00CD24B7">
      <w:pPr>
        <w:jc w:val="both"/>
        <w:rPr>
          <w:szCs w:val="24"/>
        </w:rPr>
      </w:pPr>
    </w:p>
    <w:p w14:paraId="4CD23B7A" w14:textId="77777777" w:rsidR="00CD24B7" w:rsidRPr="00E54FF6" w:rsidRDefault="00CD24B7" w:rsidP="00CD24B7">
      <w:pPr>
        <w:ind w:firstLine="360"/>
        <w:jc w:val="center"/>
        <w:rPr>
          <w:b/>
          <w:szCs w:val="24"/>
        </w:rPr>
      </w:pPr>
      <w:r w:rsidRPr="00E54FF6">
        <w:rPr>
          <w:b/>
          <w:szCs w:val="24"/>
        </w:rPr>
        <w:t>VI.</w:t>
      </w:r>
    </w:p>
    <w:p w14:paraId="38409C8D" w14:textId="77777777" w:rsidR="00CD24B7" w:rsidRPr="00E54FF6" w:rsidRDefault="00CD24B7" w:rsidP="00CD24B7">
      <w:pPr>
        <w:jc w:val="center"/>
        <w:rPr>
          <w:szCs w:val="24"/>
        </w:rPr>
      </w:pPr>
      <w:r w:rsidRPr="00E54FF6">
        <w:rPr>
          <w:b/>
          <w:szCs w:val="24"/>
        </w:rPr>
        <w:t>Doba trvání smlouvy</w:t>
      </w:r>
    </w:p>
    <w:p w14:paraId="21C28FE9" w14:textId="77777777" w:rsidR="00CD24B7" w:rsidRPr="00E54FF6" w:rsidRDefault="00CD24B7" w:rsidP="00CD24B7">
      <w:pPr>
        <w:jc w:val="both"/>
        <w:rPr>
          <w:szCs w:val="24"/>
        </w:rPr>
      </w:pPr>
    </w:p>
    <w:p w14:paraId="178AF4ED" w14:textId="36888221" w:rsidR="00CF0A22" w:rsidRPr="00072DEC" w:rsidRDefault="00CF0A22" w:rsidP="00072DEC">
      <w:pPr>
        <w:pStyle w:val="Odstavecseseznamem"/>
        <w:numPr>
          <w:ilvl w:val="0"/>
          <w:numId w:val="13"/>
        </w:numPr>
        <w:jc w:val="both"/>
        <w:rPr>
          <w:b/>
          <w:szCs w:val="24"/>
        </w:rPr>
      </w:pPr>
      <w:r w:rsidRPr="00072DEC">
        <w:rPr>
          <w:szCs w:val="24"/>
        </w:rPr>
        <w:t xml:space="preserve">Tato </w:t>
      </w:r>
      <w:proofErr w:type="gramStart"/>
      <w:r w:rsidRPr="00072DEC">
        <w:rPr>
          <w:szCs w:val="24"/>
        </w:rPr>
        <w:t>smlouva  je</w:t>
      </w:r>
      <w:proofErr w:type="gramEnd"/>
      <w:r w:rsidRPr="00072DEC">
        <w:rPr>
          <w:szCs w:val="24"/>
        </w:rPr>
        <w:t xml:space="preserve"> uzavřena na dobu určitou, resp. na dobu výkonu Funkce.</w:t>
      </w:r>
    </w:p>
    <w:p w14:paraId="1E74EF24" w14:textId="77777777" w:rsidR="00072DEC" w:rsidRPr="00072DEC" w:rsidRDefault="00072DEC" w:rsidP="00072DEC">
      <w:pPr>
        <w:pStyle w:val="Odstavecseseznamem"/>
        <w:jc w:val="both"/>
        <w:rPr>
          <w:b/>
          <w:szCs w:val="24"/>
        </w:rPr>
      </w:pPr>
    </w:p>
    <w:p w14:paraId="454762F5" w14:textId="1BC0A0BB" w:rsidR="00CF0A22" w:rsidRPr="00072DEC" w:rsidRDefault="00CF0A22" w:rsidP="00072DEC">
      <w:pPr>
        <w:pStyle w:val="Odstavecseseznamem"/>
        <w:numPr>
          <w:ilvl w:val="0"/>
          <w:numId w:val="13"/>
        </w:numPr>
        <w:jc w:val="both"/>
        <w:rPr>
          <w:b/>
          <w:szCs w:val="24"/>
        </w:rPr>
      </w:pPr>
      <w:r w:rsidRPr="00072DEC">
        <w:rPr>
          <w:szCs w:val="24"/>
        </w:rPr>
        <w:t>Tato smlouva</w:t>
      </w:r>
      <w:r w:rsidR="005E1AD2" w:rsidRPr="00072DEC">
        <w:rPr>
          <w:szCs w:val="24"/>
        </w:rPr>
        <w:t xml:space="preserve"> </w:t>
      </w:r>
      <w:proofErr w:type="gramStart"/>
      <w:r w:rsidR="005E1AD2" w:rsidRPr="00072DEC">
        <w:rPr>
          <w:szCs w:val="24"/>
        </w:rPr>
        <w:t xml:space="preserve">a </w:t>
      </w:r>
      <w:r w:rsidRPr="00072DEC">
        <w:rPr>
          <w:szCs w:val="24"/>
        </w:rPr>
        <w:t xml:space="preserve"> její</w:t>
      </w:r>
      <w:proofErr w:type="gramEnd"/>
      <w:r w:rsidRPr="00072DEC">
        <w:rPr>
          <w:szCs w:val="24"/>
        </w:rPr>
        <w:t xml:space="preserve"> změny musí být v souladu se zákonem a </w:t>
      </w:r>
      <w:proofErr w:type="gramStart"/>
      <w:r w:rsidRPr="00072DEC">
        <w:rPr>
          <w:szCs w:val="24"/>
        </w:rPr>
        <w:t>stanovami  Společnosti</w:t>
      </w:r>
      <w:proofErr w:type="gramEnd"/>
      <w:r w:rsidRPr="00072DEC">
        <w:rPr>
          <w:szCs w:val="24"/>
        </w:rPr>
        <w:t xml:space="preserve"> schváleny valnou hromadou Společnosti.  </w:t>
      </w:r>
    </w:p>
    <w:p w14:paraId="3184415E" w14:textId="77777777" w:rsidR="00072DEC" w:rsidRPr="00072DEC" w:rsidRDefault="00072DEC" w:rsidP="00072DEC">
      <w:pPr>
        <w:jc w:val="both"/>
        <w:rPr>
          <w:b/>
          <w:szCs w:val="24"/>
        </w:rPr>
      </w:pPr>
    </w:p>
    <w:p w14:paraId="5580CD57" w14:textId="34C9028A" w:rsidR="00072DEC" w:rsidRPr="00072DEC" w:rsidRDefault="00CF0A22" w:rsidP="00072DEC">
      <w:pPr>
        <w:pStyle w:val="Odstavecseseznamem"/>
        <w:numPr>
          <w:ilvl w:val="0"/>
          <w:numId w:val="13"/>
        </w:numPr>
        <w:jc w:val="both"/>
        <w:rPr>
          <w:b/>
          <w:szCs w:val="24"/>
        </w:rPr>
      </w:pPr>
      <w:r w:rsidRPr="00072DEC">
        <w:rPr>
          <w:szCs w:val="24"/>
        </w:rPr>
        <w:t xml:space="preserve">Tato smlouva zaniká dnem, v němž zanikne výkon Funkce Člena </w:t>
      </w:r>
      <w:r w:rsidRPr="00072DEC">
        <w:rPr>
          <w:szCs w:val="24"/>
        </w:rPr>
        <w:t>D</w:t>
      </w:r>
      <w:r w:rsidRPr="00072DEC">
        <w:rPr>
          <w:szCs w:val="24"/>
        </w:rPr>
        <w:t xml:space="preserve">R, případně dříve dohodou smluvních stran. </w:t>
      </w:r>
    </w:p>
    <w:p w14:paraId="46D93D94" w14:textId="77777777" w:rsidR="00072DEC" w:rsidRPr="00072DEC" w:rsidRDefault="00072DEC" w:rsidP="00072DEC">
      <w:pPr>
        <w:jc w:val="both"/>
        <w:rPr>
          <w:b/>
          <w:szCs w:val="24"/>
        </w:rPr>
      </w:pPr>
    </w:p>
    <w:p w14:paraId="2C30323F" w14:textId="75C0F0A5" w:rsidR="00CF0A22" w:rsidRPr="00072DEC" w:rsidRDefault="00CF0A22" w:rsidP="00072DEC">
      <w:pPr>
        <w:pStyle w:val="Odstavecseseznamem"/>
        <w:numPr>
          <w:ilvl w:val="0"/>
          <w:numId w:val="13"/>
        </w:numPr>
        <w:jc w:val="both"/>
        <w:rPr>
          <w:b/>
          <w:szCs w:val="24"/>
        </w:rPr>
      </w:pPr>
      <w:r w:rsidRPr="00072DEC">
        <w:rPr>
          <w:szCs w:val="24"/>
        </w:rPr>
        <w:t xml:space="preserve">Po </w:t>
      </w:r>
      <w:proofErr w:type="gramStart"/>
      <w:r w:rsidRPr="00072DEC">
        <w:rPr>
          <w:szCs w:val="24"/>
        </w:rPr>
        <w:t>ukončení  této</w:t>
      </w:r>
      <w:proofErr w:type="gramEnd"/>
      <w:r w:rsidRPr="00072DEC">
        <w:rPr>
          <w:szCs w:val="24"/>
        </w:rPr>
        <w:t xml:space="preserve"> smlouvy je Člen </w:t>
      </w:r>
      <w:r w:rsidRPr="00072DEC">
        <w:rPr>
          <w:szCs w:val="24"/>
        </w:rPr>
        <w:t>D</w:t>
      </w:r>
      <w:r w:rsidRPr="00072DEC">
        <w:rPr>
          <w:szCs w:val="24"/>
        </w:rPr>
        <w:t xml:space="preserve">R povinen předat Společnosti veškeré dokumenty náležející nebo týkající se Společnosti. Dále je Člen </w:t>
      </w:r>
      <w:r w:rsidRPr="00072DEC">
        <w:rPr>
          <w:szCs w:val="24"/>
        </w:rPr>
        <w:t>D</w:t>
      </w:r>
      <w:r w:rsidRPr="00072DEC">
        <w:rPr>
          <w:szCs w:val="24"/>
        </w:rPr>
        <w:t xml:space="preserve">R povinen vrátit veškeré pracovní prostředky a předměty, které mu byly v souvislosti s výkonem Funkce ze strany Společnosti svěřeny.  </w:t>
      </w:r>
    </w:p>
    <w:p w14:paraId="22120262" w14:textId="77777777" w:rsidR="00072DEC" w:rsidRPr="00072DEC" w:rsidRDefault="00072DEC" w:rsidP="00072DEC">
      <w:pPr>
        <w:jc w:val="both"/>
        <w:rPr>
          <w:b/>
          <w:szCs w:val="24"/>
        </w:rPr>
      </w:pPr>
    </w:p>
    <w:p w14:paraId="51616A65" w14:textId="47E2EFF6" w:rsidR="00CF0A22" w:rsidRPr="00072DEC" w:rsidRDefault="00CF0A22" w:rsidP="00072DEC">
      <w:pPr>
        <w:pStyle w:val="Odstavecseseznamem"/>
        <w:numPr>
          <w:ilvl w:val="0"/>
          <w:numId w:val="13"/>
        </w:numPr>
        <w:jc w:val="both"/>
        <w:rPr>
          <w:b/>
          <w:szCs w:val="24"/>
        </w:rPr>
      </w:pPr>
      <w:r w:rsidRPr="00072DEC">
        <w:rPr>
          <w:szCs w:val="24"/>
        </w:rPr>
        <w:t xml:space="preserve">Valná hromada </w:t>
      </w:r>
      <w:proofErr w:type="gramStart"/>
      <w:r w:rsidRPr="00072DEC">
        <w:rPr>
          <w:szCs w:val="24"/>
        </w:rPr>
        <w:t>Společnosti  je</w:t>
      </w:r>
      <w:proofErr w:type="gramEnd"/>
      <w:r w:rsidRPr="00072DEC">
        <w:rPr>
          <w:szCs w:val="24"/>
        </w:rPr>
        <w:t xml:space="preserve"> oprávněna Člena </w:t>
      </w:r>
      <w:r w:rsidRPr="00072DEC">
        <w:rPr>
          <w:szCs w:val="24"/>
        </w:rPr>
        <w:t>D</w:t>
      </w:r>
      <w:r w:rsidRPr="00072DEC">
        <w:rPr>
          <w:szCs w:val="24"/>
        </w:rPr>
        <w:t xml:space="preserve">R z výkonu Funkce </w:t>
      </w:r>
      <w:proofErr w:type="gramStart"/>
      <w:r w:rsidRPr="00072DEC">
        <w:rPr>
          <w:szCs w:val="24"/>
        </w:rPr>
        <w:t>odvolat  bez</w:t>
      </w:r>
      <w:proofErr w:type="gramEnd"/>
      <w:r w:rsidRPr="00072DEC">
        <w:rPr>
          <w:szCs w:val="24"/>
        </w:rPr>
        <w:t xml:space="preserve"> udání důvodu. Výkon Funkce Člena </w:t>
      </w:r>
      <w:r w:rsidRPr="00072DEC">
        <w:rPr>
          <w:szCs w:val="24"/>
        </w:rPr>
        <w:t>D</w:t>
      </w:r>
      <w:r w:rsidRPr="00072DEC">
        <w:rPr>
          <w:szCs w:val="24"/>
        </w:rPr>
        <w:t xml:space="preserve">R v tomto </w:t>
      </w:r>
      <w:proofErr w:type="gramStart"/>
      <w:r w:rsidRPr="00072DEC">
        <w:rPr>
          <w:szCs w:val="24"/>
        </w:rPr>
        <w:t>případě  skončí</w:t>
      </w:r>
      <w:proofErr w:type="gramEnd"/>
      <w:r w:rsidRPr="00072DEC">
        <w:rPr>
          <w:szCs w:val="24"/>
        </w:rPr>
        <w:t xml:space="preserve"> dnem uvedeným v rozhodnutí valné hromady nebo, pokud v rozhodnutí není den ukončení funkce uveden, </w:t>
      </w:r>
      <w:proofErr w:type="gramStart"/>
      <w:r w:rsidRPr="00072DEC">
        <w:rPr>
          <w:szCs w:val="24"/>
        </w:rPr>
        <w:t>tak  dnem</w:t>
      </w:r>
      <w:proofErr w:type="gramEnd"/>
      <w:r w:rsidRPr="00072DEC">
        <w:rPr>
          <w:szCs w:val="24"/>
        </w:rPr>
        <w:t xml:space="preserve">, v němž bylo rozhodnutí valné </w:t>
      </w:r>
      <w:proofErr w:type="gramStart"/>
      <w:r w:rsidRPr="00072DEC">
        <w:rPr>
          <w:szCs w:val="24"/>
        </w:rPr>
        <w:t>hromady  učiněno</w:t>
      </w:r>
      <w:proofErr w:type="gramEnd"/>
      <w:r w:rsidRPr="00072DEC">
        <w:rPr>
          <w:szCs w:val="24"/>
        </w:rPr>
        <w:t xml:space="preserve">. Funkce Člena </w:t>
      </w:r>
      <w:r w:rsidRPr="00072DEC">
        <w:rPr>
          <w:szCs w:val="24"/>
        </w:rPr>
        <w:t>D</w:t>
      </w:r>
      <w:r w:rsidRPr="00072DEC">
        <w:rPr>
          <w:szCs w:val="24"/>
        </w:rPr>
        <w:t xml:space="preserve">R zaniká také, je-li za něj zvolen nový člen </w:t>
      </w:r>
      <w:r w:rsidRPr="00072DEC">
        <w:rPr>
          <w:szCs w:val="24"/>
        </w:rPr>
        <w:t>dozorčí rady</w:t>
      </w:r>
      <w:r w:rsidRPr="00072DEC">
        <w:rPr>
          <w:szCs w:val="24"/>
        </w:rPr>
        <w:t>.</w:t>
      </w:r>
    </w:p>
    <w:p w14:paraId="71205FD9" w14:textId="6D370772" w:rsidR="00CD24B7" w:rsidRPr="00072DEC" w:rsidRDefault="00CF0A22" w:rsidP="00072DEC">
      <w:pPr>
        <w:pStyle w:val="Odstavecseseznamem"/>
        <w:numPr>
          <w:ilvl w:val="0"/>
          <w:numId w:val="13"/>
        </w:numPr>
        <w:jc w:val="both"/>
        <w:rPr>
          <w:b/>
          <w:szCs w:val="24"/>
        </w:rPr>
      </w:pPr>
      <w:r w:rsidRPr="00072DEC">
        <w:rPr>
          <w:szCs w:val="24"/>
        </w:rPr>
        <w:lastRenderedPageBreak/>
        <w:t xml:space="preserve">Člen </w:t>
      </w:r>
      <w:r w:rsidR="00D50696" w:rsidRPr="00072DEC">
        <w:rPr>
          <w:szCs w:val="24"/>
        </w:rPr>
        <w:t>D</w:t>
      </w:r>
      <w:r w:rsidRPr="00072DEC">
        <w:rPr>
          <w:szCs w:val="24"/>
        </w:rPr>
        <w:t xml:space="preserve">R je oprávněn ze své Funkce odstoupit za podmínek uvedených ve stanovách </w:t>
      </w:r>
      <w:proofErr w:type="gramStart"/>
      <w:r w:rsidRPr="00072DEC">
        <w:rPr>
          <w:szCs w:val="24"/>
        </w:rPr>
        <w:t>Společnosti  a</w:t>
      </w:r>
      <w:proofErr w:type="gramEnd"/>
      <w:r w:rsidRPr="00072DEC">
        <w:rPr>
          <w:szCs w:val="24"/>
        </w:rPr>
        <w:t xml:space="preserve"> příslušných ustanoveních zákona (zejména ZOK). </w:t>
      </w:r>
    </w:p>
    <w:p w14:paraId="2C954668" w14:textId="77777777" w:rsidR="005E1AD2" w:rsidRDefault="005E1AD2" w:rsidP="00CD24B7">
      <w:pPr>
        <w:jc w:val="center"/>
        <w:rPr>
          <w:b/>
          <w:bCs/>
          <w:szCs w:val="24"/>
        </w:rPr>
      </w:pPr>
    </w:p>
    <w:p w14:paraId="1ABE467E" w14:textId="77777777" w:rsidR="005E1AD2" w:rsidRDefault="005E1AD2" w:rsidP="00CD24B7">
      <w:pPr>
        <w:jc w:val="center"/>
        <w:rPr>
          <w:b/>
          <w:bCs/>
          <w:szCs w:val="24"/>
        </w:rPr>
      </w:pPr>
    </w:p>
    <w:p w14:paraId="0209E8CB" w14:textId="75BACFAE" w:rsidR="00CD24B7" w:rsidRPr="00143BDB" w:rsidRDefault="00CD24B7" w:rsidP="00CD24B7">
      <w:pPr>
        <w:jc w:val="center"/>
        <w:rPr>
          <w:b/>
          <w:bCs/>
          <w:szCs w:val="24"/>
        </w:rPr>
      </w:pPr>
      <w:r w:rsidRPr="00E54FF6">
        <w:rPr>
          <w:b/>
          <w:bCs/>
          <w:szCs w:val="24"/>
        </w:rPr>
        <w:t>VII.</w:t>
      </w:r>
    </w:p>
    <w:p w14:paraId="51346905" w14:textId="77777777" w:rsidR="00CD24B7" w:rsidRPr="00E54FF6" w:rsidRDefault="00CD24B7" w:rsidP="00CD24B7">
      <w:pPr>
        <w:ind w:firstLine="360"/>
        <w:jc w:val="center"/>
        <w:rPr>
          <w:b/>
          <w:szCs w:val="24"/>
        </w:rPr>
      </w:pPr>
      <w:r w:rsidRPr="00E54FF6">
        <w:rPr>
          <w:b/>
          <w:szCs w:val="24"/>
        </w:rPr>
        <w:t>Závěrečná ustanovení</w:t>
      </w:r>
    </w:p>
    <w:p w14:paraId="62ADC447" w14:textId="77777777" w:rsidR="00CD24B7" w:rsidRPr="00E54FF6" w:rsidRDefault="00CD24B7" w:rsidP="00CD24B7">
      <w:pPr>
        <w:jc w:val="both"/>
        <w:rPr>
          <w:szCs w:val="24"/>
        </w:rPr>
      </w:pPr>
    </w:p>
    <w:p w14:paraId="3F4FB202" w14:textId="77777777" w:rsidR="00CD24B7" w:rsidRPr="00483D99" w:rsidRDefault="00CD24B7" w:rsidP="00CD24B7">
      <w:pPr>
        <w:numPr>
          <w:ilvl w:val="0"/>
          <w:numId w:val="11"/>
        </w:numPr>
        <w:jc w:val="both"/>
        <w:rPr>
          <w:szCs w:val="24"/>
        </w:rPr>
      </w:pPr>
      <w:r w:rsidRPr="00483D99">
        <w:rPr>
          <w:iCs/>
          <w:color w:val="0F1419"/>
          <w:szCs w:val="24"/>
          <w:shd w:val="clear" w:color="auto" w:fill="FFFFFF"/>
        </w:rPr>
        <w:t xml:space="preserve">Člen DR tímto souhlasí se zpracováním a uchováním veškerých svých osobních údajů, které poskytl Společnosti. Osobní údaje budou zpracovány v souladu se zákonem č.  110/2019 Sb., o zpracování osobních údajů, v platném znění a ostatními platnými předpisy. Tyto údaje poskytl Člen </w:t>
      </w:r>
      <w:r>
        <w:rPr>
          <w:iCs/>
          <w:color w:val="0F1419"/>
          <w:szCs w:val="24"/>
          <w:shd w:val="clear" w:color="auto" w:fill="FFFFFF"/>
        </w:rPr>
        <w:t>D</w:t>
      </w:r>
      <w:r w:rsidRPr="00483D99">
        <w:rPr>
          <w:iCs/>
          <w:color w:val="0F1419"/>
          <w:szCs w:val="24"/>
          <w:shd w:val="clear" w:color="auto" w:fill="FFFFFF"/>
        </w:rPr>
        <w:t xml:space="preserve">R Společnosti za účelem výkonu Funkce. Tento souhlas je platný do doby odvolání souhlasu. </w:t>
      </w:r>
    </w:p>
    <w:p w14:paraId="6F6CC4E0" w14:textId="77777777" w:rsidR="00CD24B7" w:rsidRPr="00483D99" w:rsidRDefault="00CD24B7" w:rsidP="00CD24B7">
      <w:pPr>
        <w:jc w:val="both"/>
        <w:rPr>
          <w:szCs w:val="24"/>
        </w:rPr>
      </w:pPr>
    </w:p>
    <w:p w14:paraId="3AC9B086" w14:textId="740EF50C" w:rsidR="00CD24B7" w:rsidRDefault="00CD24B7" w:rsidP="00CD24B7">
      <w:pPr>
        <w:numPr>
          <w:ilvl w:val="0"/>
          <w:numId w:val="11"/>
        </w:numPr>
        <w:jc w:val="both"/>
        <w:rPr>
          <w:szCs w:val="24"/>
        </w:rPr>
      </w:pPr>
      <w:r w:rsidRPr="00143BDB">
        <w:rPr>
          <w:szCs w:val="24"/>
        </w:rPr>
        <w:t xml:space="preserve">  Všechny skutečnosti týkající se této smlouvy, jakož i všechny skutečnosti, o nichž se smluvní strany dozví v souvislosti s plněním této smlouvy, se považují za důvěrné a smluvní strany jsou povinny zachovávat o těchto skutečnostech mlčenlivost vyjma povinností předpokládaných zákonem. Tato povinnost platí po celou dobu trvání smluvního vztahu založeného touto </w:t>
      </w:r>
      <w:proofErr w:type="gramStart"/>
      <w:r w:rsidRPr="00143BDB">
        <w:rPr>
          <w:szCs w:val="24"/>
        </w:rPr>
        <w:t>smlouvou</w:t>
      </w:r>
      <w:proofErr w:type="gramEnd"/>
      <w:r w:rsidRPr="00143BDB">
        <w:rPr>
          <w:szCs w:val="24"/>
        </w:rPr>
        <w:t xml:space="preserve"> a </w:t>
      </w:r>
      <w:r w:rsidR="00D50696">
        <w:rPr>
          <w:szCs w:val="24"/>
        </w:rPr>
        <w:t>i</w:t>
      </w:r>
      <w:r w:rsidRPr="00143BDB">
        <w:rPr>
          <w:szCs w:val="24"/>
        </w:rPr>
        <w:t xml:space="preserve"> po jeho ukončení.   Člen DR není oprávněn sdělovat jakékoliv třetí osobě informace o obchodních tajemstvích Společnosti, ani žádné důvěrné informace související se Společností, nebo některou jinou společností, která je součástí koncernu HEIM Trade SE, jejich činnostmi, transakcemi, podnikáním jakéhokoliv druhu, výrobními technologiemi, výrobky, finančními záležitostmi, klienty či obchodními partnery, s výjimkou případů kdy se takové sdělení vyžaduje na základě platných právních předpisů, nebo kdy Společnost písemně odsouhlasila poskytnutí těchto informací. </w:t>
      </w:r>
    </w:p>
    <w:p w14:paraId="6685D4ED" w14:textId="77777777" w:rsidR="00CD24B7" w:rsidRDefault="00CD24B7" w:rsidP="00CD24B7">
      <w:pPr>
        <w:ind w:left="720"/>
        <w:jc w:val="both"/>
        <w:rPr>
          <w:szCs w:val="24"/>
        </w:rPr>
      </w:pPr>
    </w:p>
    <w:p w14:paraId="3746768B" w14:textId="1185FC02" w:rsidR="00CD24B7" w:rsidRPr="00143BDB" w:rsidRDefault="00CD24B7" w:rsidP="00CD24B7">
      <w:pPr>
        <w:numPr>
          <w:ilvl w:val="0"/>
          <w:numId w:val="11"/>
        </w:numPr>
        <w:jc w:val="both"/>
        <w:rPr>
          <w:szCs w:val="24"/>
        </w:rPr>
      </w:pPr>
      <w:r w:rsidRPr="00143BDB">
        <w:rPr>
          <w:szCs w:val="24"/>
        </w:rPr>
        <w:t xml:space="preserve">Jakékoliv spory vyplývající nebo související s touto jsou smluvní strany povinny řešit smírnou cestou. V případě soudního řešení sporu smluvních stran je místně příslušný </w:t>
      </w:r>
      <w:proofErr w:type="gramStart"/>
      <w:r w:rsidR="00F16B34">
        <w:rPr>
          <w:szCs w:val="24"/>
        </w:rPr>
        <w:t>soud  dle</w:t>
      </w:r>
      <w:proofErr w:type="gramEnd"/>
      <w:r w:rsidR="00F16B34">
        <w:rPr>
          <w:szCs w:val="24"/>
        </w:rPr>
        <w:t xml:space="preserve"> zákona.</w:t>
      </w:r>
    </w:p>
    <w:p w14:paraId="253E824C" w14:textId="77777777" w:rsidR="00CD24B7" w:rsidRPr="00E54FF6" w:rsidRDefault="00CD24B7" w:rsidP="00CD24B7">
      <w:pPr>
        <w:tabs>
          <w:tab w:val="num" w:pos="426"/>
          <w:tab w:val="left" w:pos="567"/>
        </w:tabs>
        <w:jc w:val="both"/>
        <w:rPr>
          <w:szCs w:val="24"/>
        </w:rPr>
      </w:pPr>
    </w:p>
    <w:p w14:paraId="6A19623E" w14:textId="77777777" w:rsidR="00CD24B7" w:rsidRDefault="00CD24B7" w:rsidP="00CD24B7">
      <w:pPr>
        <w:numPr>
          <w:ilvl w:val="0"/>
          <w:numId w:val="11"/>
        </w:numPr>
        <w:jc w:val="both"/>
        <w:rPr>
          <w:szCs w:val="24"/>
        </w:rPr>
      </w:pPr>
      <w:r w:rsidRPr="00E54FF6">
        <w:rPr>
          <w:szCs w:val="24"/>
        </w:rPr>
        <w:t xml:space="preserve">Tato smlouva může být měněna jen písemnými dodatky, předpokladem jejichž </w:t>
      </w:r>
      <w:r w:rsidRPr="00143BDB">
        <w:rPr>
          <w:szCs w:val="24"/>
        </w:rPr>
        <w:t>účinnosti je souhlas valné hromady. Za písemnou formu není považována e-mailová či jiná elektronická zpráva.</w:t>
      </w:r>
    </w:p>
    <w:p w14:paraId="13A52527" w14:textId="77777777" w:rsidR="00F16B34" w:rsidRDefault="00F16B34" w:rsidP="00F16B34">
      <w:pPr>
        <w:pStyle w:val="Odstavecseseznamem"/>
        <w:rPr>
          <w:szCs w:val="24"/>
        </w:rPr>
      </w:pPr>
    </w:p>
    <w:p w14:paraId="4560E7B7" w14:textId="78446C28" w:rsidR="00F16B34" w:rsidRPr="00F16B34" w:rsidRDefault="00F16B34" w:rsidP="00F16B34">
      <w:pPr>
        <w:numPr>
          <w:ilvl w:val="0"/>
          <w:numId w:val="11"/>
        </w:numPr>
        <w:jc w:val="both"/>
        <w:rPr>
          <w:szCs w:val="24"/>
        </w:rPr>
      </w:pPr>
      <w:r w:rsidRPr="00F16B34">
        <w:rPr>
          <w:szCs w:val="24"/>
        </w:rPr>
        <w:t>Smluvní strany prohlašují, že tato smlouva obsahuje úplnou dohodu smluvních stran o předmětu této smlouvy, s</w:t>
      </w:r>
      <w:r w:rsidRPr="00E8411C">
        <w:t>mluvní strany níže</w:t>
      </w:r>
      <w:r>
        <w:t xml:space="preserve"> svým podpisem stvrzují, že si s</w:t>
      </w:r>
      <w:r w:rsidRPr="00E8411C">
        <w:t>mlouvu před jejím podpisem přečetly</w:t>
      </w:r>
      <w:r>
        <w:t xml:space="preserve"> a</w:t>
      </w:r>
      <w:r w:rsidRPr="00E8411C">
        <w:t xml:space="preserve"> </w:t>
      </w:r>
      <w:r>
        <w:t>jejímu obsahu porozuměly</w:t>
      </w:r>
      <w:r w:rsidRPr="00F16B34">
        <w:rPr>
          <w:szCs w:val="24"/>
        </w:rPr>
        <w:t>.</w:t>
      </w:r>
    </w:p>
    <w:p w14:paraId="6ADACD0C" w14:textId="77777777" w:rsidR="00CD24B7" w:rsidRPr="00E54FF6" w:rsidRDefault="00CD24B7" w:rsidP="00CD24B7">
      <w:pPr>
        <w:jc w:val="both"/>
        <w:rPr>
          <w:szCs w:val="24"/>
        </w:rPr>
      </w:pPr>
    </w:p>
    <w:p w14:paraId="66F92E1B" w14:textId="77777777" w:rsidR="00CD24B7" w:rsidRPr="00E54FF6" w:rsidRDefault="00CD24B7" w:rsidP="00CD24B7">
      <w:pPr>
        <w:numPr>
          <w:ilvl w:val="0"/>
          <w:numId w:val="11"/>
        </w:numPr>
        <w:jc w:val="both"/>
        <w:rPr>
          <w:szCs w:val="24"/>
        </w:rPr>
      </w:pPr>
      <w:r w:rsidRPr="00E54FF6">
        <w:rPr>
          <w:szCs w:val="24"/>
        </w:rPr>
        <w:t xml:space="preserve">Tato smlouva je vyhotovena ve dvou stejnopisech, z nichž každá ze </w:t>
      </w:r>
      <w:r>
        <w:rPr>
          <w:szCs w:val="24"/>
        </w:rPr>
        <w:t>s</w:t>
      </w:r>
      <w:r w:rsidRPr="00E54FF6">
        <w:rPr>
          <w:szCs w:val="24"/>
        </w:rPr>
        <w:t xml:space="preserve">mluvních stran obdrží po jednom. </w:t>
      </w:r>
    </w:p>
    <w:p w14:paraId="006ABF9E" w14:textId="77777777" w:rsidR="00CD24B7" w:rsidRDefault="00CD24B7" w:rsidP="00CD24B7">
      <w:pPr>
        <w:jc w:val="both"/>
        <w:rPr>
          <w:szCs w:val="24"/>
        </w:rPr>
      </w:pPr>
    </w:p>
    <w:p w14:paraId="3448FAB0" w14:textId="77777777" w:rsidR="005E1AD2" w:rsidRDefault="005E1AD2" w:rsidP="00CD24B7">
      <w:pPr>
        <w:jc w:val="both"/>
        <w:rPr>
          <w:szCs w:val="24"/>
        </w:rPr>
      </w:pPr>
    </w:p>
    <w:p w14:paraId="1A45C2E7" w14:textId="470E4EEA" w:rsidR="00CD24B7" w:rsidRPr="00CC7E83" w:rsidRDefault="00CD24B7" w:rsidP="00CD24B7">
      <w:pPr>
        <w:jc w:val="both"/>
        <w:rPr>
          <w:szCs w:val="24"/>
        </w:rPr>
      </w:pPr>
      <w:r w:rsidRPr="00CC7E83">
        <w:rPr>
          <w:szCs w:val="24"/>
        </w:rPr>
        <w:t>V</w:t>
      </w:r>
      <w:r w:rsidR="00F16B34">
        <w:rPr>
          <w:szCs w:val="24"/>
        </w:rPr>
        <w:t xml:space="preserve"> Tlumačově</w:t>
      </w:r>
      <w:r>
        <w:rPr>
          <w:szCs w:val="24"/>
        </w:rPr>
        <w:t xml:space="preserve"> </w:t>
      </w:r>
      <w:r w:rsidRPr="00CC7E83">
        <w:rPr>
          <w:szCs w:val="24"/>
        </w:rPr>
        <w:t xml:space="preserve">dne </w:t>
      </w:r>
      <w:r w:rsidR="00F16B34">
        <w:rPr>
          <w:szCs w:val="24"/>
        </w:rPr>
        <w:t>……………. 2026</w:t>
      </w:r>
    </w:p>
    <w:p w14:paraId="0152DBBC" w14:textId="77777777" w:rsidR="00CD24B7" w:rsidRDefault="00CD24B7" w:rsidP="00CD24B7">
      <w:pPr>
        <w:ind w:firstLine="708"/>
        <w:jc w:val="both"/>
        <w:rPr>
          <w:szCs w:val="24"/>
        </w:rPr>
      </w:pPr>
    </w:p>
    <w:p w14:paraId="62C462AB" w14:textId="77777777" w:rsidR="00CD24B7" w:rsidRDefault="00CD24B7" w:rsidP="00CD24B7">
      <w:pPr>
        <w:ind w:firstLine="708"/>
        <w:jc w:val="both"/>
        <w:rPr>
          <w:szCs w:val="24"/>
        </w:rPr>
      </w:pPr>
    </w:p>
    <w:p w14:paraId="230A387E" w14:textId="77777777" w:rsidR="00CD24B7" w:rsidRDefault="00CD24B7" w:rsidP="00CD24B7">
      <w:pPr>
        <w:ind w:firstLine="708"/>
        <w:jc w:val="both"/>
        <w:rPr>
          <w:szCs w:val="24"/>
        </w:rPr>
      </w:pPr>
    </w:p>
    <w:p w14:paraId="5A25F27E" w14:textId="77777777" w:rsidR="00CD24B7" w:rsidRPr="00CC7E83" w:rsidRDefault="00CD24B7" w:rsidP="00CD24B7">
      <w:pPr>
        <w:ind w:firstLine="708"/>
        <w:jc w:val="both"/>
        <w:rPr>
          <w:szCs w:val="24"/>
        </w:rPr>
      </w:pPr>
    </w:p>
    <w:p w14:paraId="7CD4B8DE" w14:textId="77777777" w:rsidR="00CD24B7" w:rsidRPr="00B36689" w:rsidRDefault="00CD24B7" w:rsidP="00CD24B7">
      <w:pPr>
        <w:jc w:val="both"/>
        <w:rPr>
          <w:szCs w:val="24"/>
        </w:rPr>
      </w:pPr>
      <w:r w:rsidRPr="00B36689">
        <w:rPr>
          <w:szCs w:val="24"/>
        </w:rPr>
        <w:t>…………………………………….                        ……………………………………...</w:t>
      </w:r>
    </w:p>
    <w:p w14:paraId="07C50879" w14:textId="77777777" w:rsidR="00CD24B7" w:rsidRDefault="00CD24B7" w:rsidP="00CD24B7">
      <w:pPr>
        <w:jc w:val="both"/>
      </w:pPr>
      <w:r w:rsidRPr="00B36689">
        <w:rPr>
          <w:szCs w:val="24"/>
        </w:rPr>
        <w:t xml:space="preserve">            Společnost                                           </w:t>
      </w:r>
      <w:r>
        <w:rPr>
          <w:szCs w:val="24"/>
        </w:rPr>
        <w:t xml:space="preserve">                          Člen D</w:t>
      </w:r>
      <w:r w:rsidRPr="00B36689">
        <w:rPr>
          <w:szCs w:val="24"/>
        </w:rPr>
        <w:t>R</w:t>
      </w:r>
    </w:p>
    <w:p w14:paraId="67010419" w14:textId="77777777" w:rsidR="0055495C" w:rsidRDefault="0055495C"/>
    <w:sectPr w:rsidR="005549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A35D" w14:textId="77777777" w:rsidR="00B539AE" w:rsidRDefault="00B539AE" w:rsidP="00CF0A22">
      <w:r>
        <w:separator/>
      </w:r>
    </w:p>
  </w:endnote>
  <w:endnote w:type="continuationSeparator" w:id="0">
    <w:p w14:paraId="2C5439A3" w14:textId="77777777" w:rsidR="00B539AE" w:rsidRDefault="00B539AE" w:rsidP="00CF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18445"/>
      <w:docPartObj>
        <w:docPartGallery w:val="Page Numbers (Bottom of Page)"/>
        <w:docPartUnique/>
      </w:docPartObj>
    </w:sdtPr>
    <w:sdtContent>
      <w:p w14:paraId="242EB8C8" w14:textId="379F11DE" w:rsidR="00CF0A22" w:rsidRDefault="00CF0A22">
        <w:pPr>
          <w:pStyle w:val="Zpat"/>
          <w:jc w:val="right"/>
        </w:pPr>
        <w:r>
          <w:fldChar w:fldCharType="begin"/>
        </w:r>
        <w:r>
          <w:instrText>PAGE   \* MERGEFORMAT</w:instrText>
        </w:r>
        <w:r>
          <w:fldChar w:fldCharType="separate"/>
        </w:r>
        <w:r>
          <w:t>2</w:t>
        </w:r>
        <w:r>
          <w:fldChar w:fldCharType="end"/>
        </w:r>
      </w:p>
    </w:sdtContent>
  </w:sdt>
  <w:p w14:paraId="167D25E2" w14:textId="77777777" w:rsidR="00CF0A22" w:rsidRDefault="00CF0A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5F07" w14:textId="77777777" w:rsidR="00B539AE" w:rsidRDefault="00B539AE" w:rsidP="00CF0A22">
      <w:r>
        <w:separator/>
      </w:r>
    </w:p>
  </w:footnote>
  <w:footnote w:type="continuationSeparator" w:id="0">
    <w:p w14:paraId="6ACF7251" w14:textId="77777777" w:rsidR="00B539AE" w:rsidRDefault="00B539AE" w:rsidP="00CF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3EC"/>
    <w:multiLevelType w:val="hybridMultilevel"/>
    <w:tmpl w:val="131444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172C"/>
    <w:multiLevelType w:val="hybridMultilevel"/>
    <w:tmpl w:val="E182D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F954A4"/>
    <w:multiLevelType w:val="hybridMultilevel"/>
    <w:tmpl w:val="7542E300"/>
    <w:lvl w:ilvl="0" w:tplc="B8BCB9EE">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8B76F5"/>
    <w:multiLevelType w:val="hybridMultilevel"/>
    <w:tmpl w:val="FC1C8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C43978"/>
    <w:multiLevelType w:val="hybridMultilevel"/>
    <w:tmpl w:val="A3DE0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316B89"/>
    <w:multiLevelType w:val="hybridMultilevel"/>
    <w:tmpl w:val="284692FA"/>
    <w:lvl w:ilvl="0" w:tplc="1D4C5B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4C26CF"/>
    <w:multiLevelType w:val="hybridMultilevel"/>
    <w:tmpl w:val="3E547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D24AEB"/>
    <w:multiLevelType w:val="hybridMultilevel"/>
    <w:tmpl w:val="BAA4BBBE"/>
    <w:lvl w:ilvl="0" w:tplc="B5843BFC">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B6487F"/>
    <w:multiLevelType w:val="hybridMultilevel"/>
    <w:tmpl w:val="45961544"/>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57AF7"/>
    <w:multiLevelType w:val="hybridMultilevel"/>
    <w:tmpl w:val="CCCE94A2"/>
    <w:lvl w:ilvl="0" w:tplc="0CDCADCA">
      <w:start w:val="1"/>
      <w:numFmt w:val="decimal"/>
      <w:lvlText w:val="%1."/>
      <w:lvlJc w:val="left"/>
      <w:pPr>
        <w:ind w:left="720" w:hanging="360"/>
      </w:pPr>
      <w:rPr>
        <w:rFonts w:cs="Arial" w:hint="default"/>
        <w:color w:val="0F14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E815EE"/>
    <w:multiLevelType w:val="hybridMultilevel"/>
    <w:tmpl w:val="7B085E68"/>
    <w:lvl w:ilvl="0" w:tplc="0AFCC0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A7113A2"/>
    <w:multiLevelType w:val="hybridMultilevel"/>
    <w:tmpl w:val="B7585D6C"/>
    <w:lvl w:ilvl="0" w:tplc="6BF406C2">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FD2F31"/>
    <w:multiLevelType w:val="hybridMultilevel"/>
    <w:tmpl w:val="ECC628FE"/>
    <w:lvl w:ilvl="0" w:tplc="20BAE43E">
      <w:start w:val="1"/>
      <w:numFmt w:val="lowerLetter"/>
      <w:lvlText w:val="%1)"/>
      <w:lvlJc w:val="left"/>
      <w:pPr>
        <w:ind w:left="720" w:hanging="360"/>
      </w:pPr>
      <w:rPr>
        <w:rFonts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946685">
    <w:abstractNumId w:val="0"/>
  </w:num>
  <w:num w:numId="2" w16cid:durableId="114763412">
    <w:abstractNumId w:val="6"/>
  </w:num>
  <w:num w:numId="3" w16cid:durableId="1864632838">
    <w:abstractNumId w:val="10"/>
  </w:num>
  <w:num w:numId="4" w16cid:durableId="10844900">
    <w:abstractNumId w:val="7"/>
  </w:num>
  <w:num w:numId="5" w16cid:durableId="1994679466">
    <w:abstractNumId w:val="11"/>
  </w:num>
  <w:num w:numId="6" w16cid:durableId="186868379">
    <w:abstractNumId w:val="2"/>
  </w:num>
  <w:num w:numId="7" w16cid:durableId="1916938369">
    <w:abstractNumId w:val="12"/>
  </w:num>
  <w:num w:numId="8" w16cid:durableId="211383392">
    <w:abstractNumId w:val="3"/>
  </w:num>
  <w:num w:numId="9" w16cid:durableId="1614240085">
    <w:abstractNumId w:val="4"/>
  </w:num>
  <w:num w:numId="10" w16cid:durableId="947855977">
    <w:abstractNumId w:val="1"/>
  </w:num>
  <w:num w:numId="11" w16cid:durableId="912204122">
    <w:abstractNumId w:val="9"/>
  </w:num>
  <w:num w:numId="12" w16cid:durableId="889341381">
    <w:abstractNumId w:val="8"/>
  </w:num>
  <w:num w:numId="13" w16cid:durableId="1155562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5C"/>
    <w:rsid w:val="00064405"/>
    <w:rsid w:val="00072DEC"/>
    <w:rsid w:val="000B699D"/>
    <w:rsid w:val="000F588A"/>
    <w:rsid w:val="003C3F34"/>
    <w:rsid w:val="0055495C"/>
    <w:rsid w:val="005E1AD2"/>
    <w:rsid w:val="006214F0"/>
    <w:rsid w:val="00707B59"/>
    <w:rsid w:val="00AB7F23"/>
    <w:rsid w:val="00B539AE"/>
    <w:rsid w:val="00BA67CF"/>
    <w:rsid w:val="00C0289A"/>
    <w:rsid w:val="00CD24B7"/>
    <w:rsid w:val="00CF0A22"/>
    <w:rsid w:val="00CF78A8"/>
    <w:rsid w:val="00D50696"/>
    <w:rsid w:val="00F1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AEDE"/>
  <w15:chartTrackingRefBased/>
  <w15:docId w15:val="{85FB22EE-2E85-486B-A0B7-695114E5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495C"/>
    <w:pPr>
      <w:spacing w:after="0" w:line="240" w:lineRule="auto"/>
    </w:pPr>
    <w:rPr>
      <w:rFonts w:ascii="Times New Roman" w:eastAsia="Times New Roman" w:hAnsi="Times New Roman" w:cs="Times New Roman"/>
      <w:kern w:val="0"/>
      <w:szCs w:val="20"/>
      <w:lang w:eastAsia="cs-CZ"/>
      <w14:ligatures w14:val="none"/>
    </w:rPr>
  </w:style>
  <w:style w:type="paragraph" w:styleId="Nadpis1">
    <w:name w:val="heading 1"/>
    <w:basedOn w:val="Normln"/>
    <w:next w:val="Normln"/>
    <w:link w:val="Nadpis1Char"/>
    <w:uiPriority w:val="9"/>
    <w:qFormat/>
    <w:rsid w:val="00554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54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5495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5495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5495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5495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5495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5495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5495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5495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5495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5495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5495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5495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549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549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549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5495C"/>
    <w:rPr>
      <w:rFonts w:eastAsiaTheme="majorEastAsia" w:cstheme="majorBidi"/>
      <w:color w:val="272727" w:themeColor="text1" w:themeTint="D8"/>
    </w:rPr>
  </w:style>
  <w:style w:type="paragraph" w:styleId="Nzev">
    <w:name w:val="Title"/>
    <w:basedOn w:val="Normln"/>
    <w:next w:val="Normln"/>
    <w:link w:val="NzevChar"/>
    <w:uiPriority w:val="10"/>
    <w:qFormat/>
    <w:rsid w:val="0055495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549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549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549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5495C"/>
    <w:pPr>
      <w:spacing w:before="160"/>
      <w:jc w:val="center"/>
    </w:pPr>
    <w:rPr>
      <w:i/>
      <w:iCs/>
      <w:color w:val="404040" w:themeColor="text1" w:themeTint="BF"/>
    </w:rPr>
  </w:style>
  <w:style w:type="character" w:customStyle="1" w:styleId="CittChar">
    <w:name w:val="Citát Char"/>
    <w:basedOn w:val="Standardnpsmoodstavce"/>
    <w:link w:val="Citt"/>
    <w:uiPriority w:val="29"/>
    <w:rsid w:val="0055495C"/>
    <w:rPr>
      <w:i/>
      <w:iCs/>
      <w:color w:val="404040" w:themeColor="text1" w:themeTint="BF"/>
    </w:rPr>
  </w:style>
  <w:style w:type="paragraph" w:styleId="Odstavecseseznamem">
    <w:name w:val="List Paragraph"/>
    <w:basedOn w:val="Normln"/>
    <w:uiPriority w:val="34"/>
    <w:qFormat/>
    <w:rsid w:val="0055495C"/>
    <w:pPr>
      <w:ind w:left="720"/>
      <w:contextualSpacing/>
    </w:pPr>
  </w:style>
  <w:style w:type="character" w:styleId="Zdraznnintenzivn">
    <w:name w:val="Intense Emphasis"/>
    <w:basedOn w:val="Standardnpsmoodstavce"/>
    <w:uiPriority w:val="21"/>
    <w:qFormat/>
    <w:rsid w:val="0055495C"/>
    <w:rPr>
      <w:i/>
      <w:iCs/>
      <w:color w:val="2F5496" w:themeColor="accent1" w:themeShade="BF"/>
    </w:rPr>
  </w:style>
  <w:style w:type="paragraph" w:styleId="Vrazncitt">
    <w:name w:val="Intense Quote"/>
    <w:basedOn w:val="Normln"/>
    <w:next w:val="Normln"/>
    <w:link w:val="VrazncittChar"/>
    <w:uiPriority w:val="30"/>
    <w:qFormat/>
    <w:rsid w:val="00554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5495C"/>
    <w:rPr>
      <w:i/>
      <w:iCs/>
      <w:color w:val="2F5496" w:themeColor="accent1" w:themeShade="BF"/>
    </w:rPr>
  </w:style>
  <w:style w:type="character" w:styleId="Odkazintenzivn">
    <w:name w:val="Intense Reference"/>
    <w:basedOn w:val="Standardnpsmoodstavce"/>
    <w:uiPriority w:val="32"/>
    <w:qFormat/>
    <w:rsid w:val="0055495C"/>
    <w:rPr>
      <w:b/>
      <w:bCs/>
      <w:smallCaps/>
      <w:color w:val="2F5496" w:themeColor="accent1" w:themeShade="BF"/>
      <w:spacing w:val="5"/>
    </w:rPr>
  </w:style>
  <w:style w:type="character" w:customStyle="1" w:styleId="platne1">
    <w:name w:val="platne1"/>
    <w:basedOn w:val="Standardnpsmoodstavce"/>
    <w:rsid w:val="0055495C"/>
  </w:style>
  <w:style w:type="paragraph" w:styleId="Bezmezer">
    <w:name w:val="No Spacing"/>
    <w:qFormat/>
    <w:rsid w:val="0055495C"/>
    <w:pPr>
      <w:spacing w:after="0" w:line="240" w:lineRule="auto"/>
    </w:pPr>
    <w:rPr>
      <w:rFonts w:ascii="Calibri" w:eastAsia="Calibri" w:hAnsi="Calibri" w:cs="Times New Roman"/>
      <w:kern w:val="0"/>
      <w:sz w:val="22"/>
      <w:szCs w:val="22"/>
      <w14:ligatures w14:val="none"/>
    </w:rPr>
  </w:style>
  <w:style w:type="paragraph" w:styleId="Zhlav">
    <w:name w:val="header"/>
    <w:basedOn w:val="Normln"/>
    <w:link w:val="ZhlavChar"/>
    <w:uiPriority w:val="99"/>
    <w:unhideWhenUsed/>
    <w:rsid w:val="00CF0A22"/>
    <w:pPr>
      <w:tabs>
        <w:tab w:val="center" w:pos="4536"/>
        <w:tab w:val="right" w:pos="9072"/>
      </w:tabs>
    </w:pPr>
  </w:style>
  <w:style w:type="character" w:customStyle="1" w:styleId="ZhlavChar">
    <w:name w:val="Záhlaví Char"/>
    <w:basedOn w:val="Standardnpsmoodstavce"/>
    <w:link w:val="Zhlav"/>
    <w:uiPriority w:val="99"/>
    <w:rsid w:val="00CF0A22"/>
    <w:rPr>
      <w:rFonts w:ascii="Times New Roman" w:eastAsia="Times New Roman" w:hAnsi="Times New Roman" w:cs="Times New Roman"/>
      <w:kern w:val="0"/>
      <w:szCs w:val="20"/>
      <w:lang w:eastAsia="cs-CZ"/>
      <w14:ligatures w14:val="none"/>
    </w:rPr>
  </w:style>
  <w:style w:type="paragraph" w:styleId="Zpat">
    <w:name w:val="footer"/>
    <w:basedOn w:val="Normln"/>
    <w:link w:val="ZpatChar"/>
    <w:uiPriority w:val="99"/>
    <w:unhideWhenUsed/>
    <w:rsid w:val="00CF0A22"/>
    <w:pPr>
      <w:tabs>
        <w:tab w:val="center" w:pos="4536"/>
        <w:tab w:val="right" w:pos="9072"/>
      </w:tabs>
    </w:pPr>
  </w:style>
  <w:style w:type="character" w:customStyle="1" w:styleId="ZpatChar">
    <w:name w:val="Zápatí Char"/>
    <w:basedOn w:val="Standardnpsmoodstavce"/>
    <w:link w:val="Zpat"/>
    <w:uiPriority w:val="99"/>
    <w:rsid w:val="00CF0A22"/>
    <w:rPr>
      <w:rFonts w:ascii="Times New Roman" w:eastAsia="Times New Roman" w:hAnsi="Times New Roman" w:cs="Times New Roman"/>
      <w:kern w:val="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1724</Words>
  <Characters>10173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Rouzková Mgr.</dc:creator>
  <cp:keywords/>
  <dc:description/>
  <cp:lastModifiedBy>Vladimíra Rouzková Mgr.</cp:lastModifiedBy>
  <cp:revision>3</cp:revision>
  <dcterms:created xsi:type="dcterms:W3CDTF">2026-05-28T12:05:00Z</dcterms:created>
  <dcterms:modified xsi:type="dcterms:W3CDTF">2026-05-28T12:20:00Z</dcterms:modified>
</cp:coreProperties>
</file>